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F037" w14:textId="77777777" w:rsidR="00E475C7" w:rsidRPr="00E475C7" w:rsidRDefault="00E475C7" w:rsidP="00A200C2">
      <w:pPr>
        <w:pStyle w:val="Heading5"/>
      </w:pPr>
      <w:r w:rsidRPr="00E475C7">
        <w:t>Search Description</w:t>
      </w:r>
    </w:p>
    <w:p w14:paraId="6ACD1CC2" w14:textId="12DD2C32" w:rsidR="00A2681E" w:rsidRDefault="00A2681E" w:rsidP="00A2681E">
      <w:pPr>
        <w:pStyle w:val="p2"/>
        <w:rPr>
          <w:rFonts w:ascii="Expressway Bk" w:hAnsi="Expressway Bk"/>
          <w:sz w:val="20"/>
        </w:rPr>
      </w:pPr>
      <w:r w:rsidRPr="00A2681E">
        <w:rPr>
          <w:rFonts w:ascii="Expressway Bk" w:hAnsi="Expressway Bk"/>
          <w:sz w:val="20"/>
        </w:rPr>
        <w:t xml:space="preserve">The Board Members of the </w:t>
      </w:r>
      <w:r w:rsidR="00D25718">
        <w:rPr>
          <w:rFonts w:ascii="Expressway Bk" w:hAnsi="Expressway Bk"/>
          <w:sz w:val="20"/>
        </w:rPr>
        <w:t>Quincy Retirement System</w:t>
      </w:r>
      <w:r w:rsidR="00D25718" w:rsidRPr="00E475C7">
        <w:rPr>
          <w:rFonts w:ascii="Expressway Bk" w:hAnsi="Expressway Bk"/>
          <w:sz w:val="20"/>
        </w:rPr>
        <w:t xml:space="preserve"> (hereinafter “Board”) </w:t>
      </w:r>
      <w:r w:rsidRPr="00A2681E">
        <w:rPr>
          <w:rFonts w:ascii="Expressway Bk" w:hAnsi="Expressway Bk"/>
          <w:sz w:val="20"/>
        </w:rPr>
        <w:t>are seeking proposals from managers of direct private equity strategies</w:t>
      </w:r>
      <w:r w:rsidR="006D1955">
        <w:rPr>
          <w:rFonts w:ascii="Expressway Bk" w:hAnsi="Expressway Bk"/>
          <w:sz w:val="20"/>
        </w:rPr>
        <w:t xml:space="preserve">, including buyout, growth equity, and venture capital </w:t>
      </w:r>
      <w:r w:rsidR="00534754">
        <w:rPr>
          <w:rFonts w:ascii="Expressway Bk" w:hAnsi="Expressway Bk"/>
          <w:sz w:val="20"/>
        </w:rPr>
        <w:t>strategies</w:t>
      </w:r>
      <w:r w:rsidR="00142C48">
        <w:rPr>
          <w:rFonts w:ascii="Expressway Bk" w:hAnsi="Expressway Bk"/>
          <w:sz w:val="20"/>
        </w:rPr>
        <w:t>.</w:t>
      </w:r>
    </w:p>
    <w:p w14:paraId="11413BA6" w14:textId="77777777" w:rsidR="00A2681E" w:rsidRPr="00A2681E" w:rsidRDefault="00A2681E" w:rsidP="00A2681E">
      <w:pPr>
        <w:pStyle w:val="p2"/>
        <w:rPr>
          <w:rFonts w:ascii="Expressway Bk" w:hAnsi="Expressway Bk"/>
          <w:sz w:val="20"/>
        </w:rPr>
      </w:pPr>
    </w:p>
    <w:p w14:paraId="0CECB21D" w14:textId="127C9049" w:rsidR="00FE7499" w:rsidRDefault="00A2681E" w:rsidP="00A2681E">
      <w:pPr>
        <w:pStyle w:val="p2"/>
        <w:tabs>
          <w:tab w:val="clear" w:pos="720"/>
        </w:tabs>
        <w:spacing w:line="240" w:lineRule="auto"/>
        <w:rPr>
          <w:rFonts w:ascii="Expressway Bk" w:hAnsi="Expressway Bk"/>
          <w:sz w:val="20"/>
        </w:rPr>
      </w:pPr>
      <w:r w:rsidRPr="00A2681E">
        <w:rPr>
          <w:rFonts w:ascii="Expressway Bk" w:hAnsi="Expressway Bk"/>
          <w:sz w:val="20"/>
        </w:rPr>
        <w:t>The Board intends to commit approximately $</w:t>
      </w:r>
      <w:r w:rsidR="00D25718">
        <w:rPr>
          <w:rFonts w:ascii="Expressway Bk" w:hAnsi="Expressway Bk"/>
          <w:sz w:val="20"/>
        </w:rPr>
        <w:t>5</w:t>
      </w:r>
      <w:r w:rsidR="006D1955">
        <w:rPr>
          <w:rFonts w:ascii="Expressway Bk" w:hAnsi="Expressway Bk"/>
          <w:sz w:val="20"/>
        </w:rPr>
        <w:t xml:space="preserve"> million </w:t>
      </w:r>
      <w:r w:rsidRPr="00A2681E">
        <w:rPr>
          <w:rFonts w:ascii="Expressway Bk" w:hAnsi="Expressway Bk"/>
          <w:sz w:val="20"/>
        </w:rPr>
        <w:t>-</w:t>
      </w:r>
      <w:r w:rsidR="006D1955">
        <w:rPr>
          <w:rFonts w:ascii="Expressway Bk" w:hAnsi="Expressway Bk"/>
          <w:sz w:val="20"/>
        </w:rPr>
        <w:t xml:space="preserve"> $</w:t>
      </w:r>
      <w:r w:rsidR="00D25718">
        <w:rPr>
          <w:rFonts w:ascii="Expressway Bk" w:hAnsi="Expressway Bk"/>
          <w:sz w:val="20"/>
        </w:rPr>
        <w:t>7</w:t>
      </w:r>
      <w:r w:rsidRPr="00A2681E">
        <w:rPr>
          <w:rFonts w:ascii="Expressway Bk" w:hAnsi="Expressway Bk"/>
          <w:sz w:val="20"/>
        </w:rPr>
        <w:t xml:space="preserve"> million</w:t>
      </w:r>
      <w:r w:rsidR="00D25718">
        <w:rPr>
          <w:rFonts w:ascii="Expressway Bk" w:hAnsi="Expressway Bk"/>
          <w:sz w:val="20"/>
        </w:rPr>
        <w:t xml:space="preserve"> </w:t>
      </w:r>
      <w:r w:rsidR="00142C48">
        <w:rPr>
          <w:rFonts w:ascii="Expressway Bk" w:hAnsi="Expressway Bk"/>
          <w:sz w:val="20"/>
        </w:rPr>
        <w:t xml:space="preserve">each, to </w:t>
      </w:r>
      <w:r w:rsidR="00142C48" w:rsidRPr="00EA677A">
        <w:rPr>
          <w:rFonts w:ascii="Expressway Bk" w:hAnsi="Expressway Bk"/>
          <w:sz w:val="20"/>
        </w:rPr>
        <w:t xml:space="preserve">one to </w:t>
      </w:r>
      <w:r w:rsidR="006D1955">
        <w:rPr>
          <w:rFonts w:ascii="Expressway Bk" w:hAnsi="Expressway Bk"/>
          <w:sz w:val="20"/>
        </w:rPr>
        <w:t xml:space="preserve">two </w:t>
      </w:r>
      <w:r w:rsidRPr="00142C48">
        <w:rPr>
          <w:rFonts w:ascii="Expressway Bk" w:hAnsi="Expressway Bk"/>
          <w:sz w:val="20"/>
        </w:rPr>
        <w:t xml:space="preserve">North </w:t>
      </w:r>
      <w:r w:rsidR="00142C48" w:rsidRPr="00142C48">
        <w:rPr>
          <w:rFonts w:ascii="Expressway Bk" w:hAnsi="Expressway Bk"/>
          <w:sz w:val="20"/>
        </w:rPr>
        <w:t>American private</w:t>
      </w:r>
      <w:r w:rsidRPr="00142C48">
        <w:rPr>
          <w:rFonts w:ascii="Expressway Bk" w:hAnsi="Expressway Bk"/>
          <w:sz w:val="20"/>
        </w:rPr>
        <w:t xml:space="preserve"> equity managers.  Only proposals from experienced managers of North American private equity strategies will be considered.  </w:t>
      </w:r>
      <w:r w:rsidR="00DD4162">
        <w:rPr>
          <w:rFonts w:ascii="Expressway Bk" w:hAnsi="Expressway Bk"/>
          <w:sz w:val="20"/>
        </w:rPr>
        <w:t>Fund</w:t>
      </w:r>
      <w:r w:rsidRPr="00142C48">
        <w:rPr>
          <w:rFonts w:ascii="Expressway Bk" w:hAnsi="Expressway Bk"/>
          <w:sz w:val="20"/>
        </w:rPr>
        <w:t xml:space="preserve"> of funds and public equity strategies will not be considered</w:t>
      </w:r>
      <w:r w:rsidRPr="00A2681E">
        <w:rPr>
          <w:rFonts w:ascii="Expressway Bk" w:hAnsi="Expressway Bk"/>
          <w:sz w:val="20"/>
        </w:rPr>
        <w:t xml:space="preserve">. The objective of this Request for Proposal shall be to identify manager(s) whose expertise will best meet the Board's goals and needs.  The Board reserves the right to reject any and all proposals at its discretion.   </w:t>
      </w:r>
    </w:p>
    <w:p w14:paraId="7F203293" w14:textId="77777777" w:rsidR="00A2681E" w:rsidRPr="00E475C7" w:rsidRDefault="00A2681E" w:rsidP="00A2681E">
      <w:pPr>
        <w:pStyle w:val="p2"/>
        <w:tabs>
          <w:tab w:val="clear" w:pos="720"/>
        </w:tabs>
        <w:spacing w:line="240" w:lineRule="auto"/>
        <w:rPr>
          <w:rFonts w:ascii="Expressway Bk" w:hAnsi="Expressway Bk"/>
          <w:sz w:val="20"/>
        </w:rPr>
      </w:pPr>
    </w:p>
    <w:p w14:paraId="3737D8BC" w14:textId="77777777" w:rsidR="00E475C7" w:rsidRPr="00E475C7" w:rsidRDefault="00E475C7" w:rsidP="00E475C7">
      <w:pPr>
        <w:pStyle w:val="p0"/>
        <w:rPr>
          <w:rFonts w:ascii="Expressway Bk" w:hAnsi="Expressway Bk"/>
          <w:sz w:val="20"/>
        </w:rPr>
      </w:pPr>
      <w:r w:rsidRPr="00E475C7">
        <w:rPr>
          <w:rFonts w:ascii="Expressway Bk" w:hAnsi="Expressway Bk"/>
          <w:sz w:val="20"/>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w:t>
      </w:r>
      <w:hyperlink r:id="rId8" w:history="1">
        <w:r w:rsidR="00C157C3" w:rsidRPr="003D452B">
          <w:rPr>
            <w:rStyle w:val="Hyperlink"/>
            <w:rFonts w:ascii="Expressway Bk" w:hAnsi="Expressway Bk"/>
            <w:sz w:val="20"/>
          </w:rPr>
          <w:t>http://www.mass.gov/perac/</w:t>
        </w:r>
      </w:hyperlink>
      <w:r w:rsidR="00C157C3">
        <w:rPr>
          <w:rFonts w:ascii="Expressway Bk" w:hAnsi="Expressway Bk"/>
          <w:sz w:val="20"/>
        </w:rPr>
        <w:t xml:space="preserve"> </w:t>
      </w:r>
      <w:r w:rsidRPr="00E475C7">
        <w:rPr>
          <w:rFonts w:ascii="Expressway Bk" w:hAnsi="Expressway Bk"/>
          <w:sz w:val="20"/>
        </w:rPr>
        <w:t>for details</w:t>
      </w:r>
      <w:r w:rsidRPr="00892E2B">
        <w:rPr>
          <w:rFonts w:ascii="Expressway Bk" w:hAnsi="Expressway Bk"/>
          <w:sz w:val="20"/>
        </w:rPr>
        <w:t xml:space="preserve">. </w:t>
      </w:r>
      <w:r w:rsidR="004822F2" w:rsidRPr="00F14A75">
        <w:rPr>
          <w:rFonts w:ascii="Expressway Bk" w:hAnsi="Expressway Bk"/>
          <w:bCs/>
          <w:sz w:val="20"/>
        </w:rPr>
        <w:t>All materials submitted in connection with this search may be subject to disclosure consistent with Massachusetts Public Record laws</w:t>
      </w:r>
      <w:r w:rsidRPr="00F14A75">
        <w:rPr>
          <w:rFonts w:ascii="Expressway Bk" w:hAnsi="Expressway Bk"/>
          <w:sz w:val="20"/>
        </w:rPr>
        <w:t>.</w:t>
      </w:r>
    </w:p>
    <w:p w14:paraId="74828626" w14:textId="77777777" w:rsidR="00E475C7" w:rsidRPr="00E475C7" w:rsidRDefault="00E475C7" w:rsidP="00E475C7">
      <w:pPr>
        <w:pStyle w:val="p0"/>
        <w:tabs>
          <w:tab w:val="clear" w:pos="720"/>
        </w:tabs>
        <w:spacing w:line="240" w:lineRule="auto"/>
        <w:rPr>
          <w:rFonts w:ascii="Expressway Bk" w:hAnsi="Expressway Bk"/>
          <w:sz w:val="20"/>
          <w:highlight w:val="yellow"/>
        </w:rPr>
      </w:pPr>
    </w:p>
    <w:p w14:paraId="4E61688C" w14:textId="77777777" w:rsidR="00E475C7" w:rsidRPr="00E475C7" w:rsidRDefault="00E475C7" w:rsidP="00E475C7">
      <w:pPr>
        <w:pStyle w:val="p2"/>
        <w:tabs>
          <w:tab w:val="clear" w:pos="720"/>
        </w:tabs>
        <w:spacing w:line="240" w:lineRule="auto"/>
        <w:rPr>
          <w:rFonts w:ascii="Expressway Bk" w:hAnsi="Expressway Bk"/>
          <w:sz w:val="20"/>
        </w:rPr>
      </w:pPr>
      <w:r w:rsidRPr="00E475C7">
        <w:rPr>
          <w:rFonts w:ascii="Expressway Bk" w:hAnsi="Expressway Bk"/>
          <w:sz w:val="20"/>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09F4AFBC" w14:textId="77777777" w:rsidR="00E475C7" w:rsidRPr="00E475C7" w:rsidRDefault="00E475C7" w:rsidP="00E475C7">
      <w:pPr>
        <w:pStyle w:val="p2"/>
        <w:tabs>
          <w:tab w:val="clear" w:pos="720"/>
        </w:tabs>
        <w:spacing w:line="240" w:lineRule="auto"/>
        <w:rPr>
          <w:rFonts w:ascii="Expressway Bk" w:hAnsi="Expressway Bk"/>
          <w:sz w:val="20"/>
        </w:rPr>
      </w:pPr>
    </w:p>
    <w:p w14:paraId="0B066FDB" w14:textId="77777777" w:rsidR="00E475C7" w:rsidRPr="00E475C7" w:rsidRDefault="00E475C7" w:rsidP="00E475C7">
      <w:pPr>
        <w:pStyle w:val="p2"/>
        <w:tabs>
          <w:tab w:val="clear" w:pos="720"/>
        </w:tabs>
        <w:spacing w:line="240" w:lineRule="auto"/>
        <w:rPr>
          <w:rFonts w:ascii="Expressway Bk" w:hAnsi="Expressway Bk"/>
          <w:sz w:val="20"/>
        </w:rPr>
      </w:pPr>
      <w:r w:rsidRPr="00E475C7">
        <w:rPr>
          <w:rFonts w:ascii="Expressway Bk" w:hAnsi="Expressway Bk"/>
          <w:sz w:val="20"/>
        </w:rPr>
        <w:t>Any questions pertaining to this Request for Proposal are to be emailed directly to:</w:t>
      </w:r>
    </w:p>
    <w:p w14:paraId="10FDCCA6" w14:textId="77777777" w:rsidR="00E475C7" w:rsidRPr="00E475C7" w:rsidRDefault="00E475C7" w:rsidP="00E475C7">
      <w:pPr>
        <w:pStyle w:val="p2"/>
        <w:tabs>
          <w:tab w:val="clear" w:pos="720"/>
        </w:tabs>
        <w:spacing w:line="240" w:lineRule="auto"/>
        <w:rPr>
          <w:rFonts w:ascii="Expressway Bk" w:hAnsi="Expressway Bk"/>
          <w:sz w:val="20"/>
        </w:rPr>
      </w:pPr>
    </w:p>
    <w:p w14:paraId="13B32153" w14:textId="3C3596A1" w:rsidR="00E475C7" w:rsidRDefault="000B57ED" w:rsidP="00DD4162">
      <w:pPr>
        <w:pStyle w:val="p2"/>
        <w:tabs>
          <w:tab w:val="clear" w:pos="720"/>
          <w:tab w:val="left" w:pos="3060"/>
        </w:tabs>
        <w:spacing w:line="240" w:lineRule="auto"/>
        <w:jc w:val="center"/>
        <w:rPr>
          <w:rFonts w:ascii="Expressway Bk" w:hAnsi="Expressway Bk"/>
          <w:sz w:val="20"/>
        </w:rPr>
      </w:pPr>
      <w:r>
        <w:rPr>
          <w:rFonts w:ascii="Expressway Bk" w:hAnsi="Expressway Bk"/>
          <w:sz w:val="20"/>
        </w:rPr>
        <w:t>Andrew Gilboard</w:t>
      </w:r>
    </w:p>
    <w:p w14:paraId="47770122" w14:textId="6EE06525" w:rsidR="00AD7F3A" w:rsidRDefault="00EE358A" w:rsidP="00DD4162">
      <w:pPr>
        <w:pStyle w:val="p2"/>
        <w:tabs>
          <w:tab w:val="clear" w:pos="720"/>
          <w:tab w:val="left" w:pos="3060"/>
        </w:tabs>
        <w:spacing w:line="240" w:lineRule="auto"/>
        <w:jc w:val="center"/>
        <w:rPr>
          <w:rFonts w:ascii="Expressway Bk" w:hAnsi="Expressway Bk"/>
          <w:sz w:val="20"/>
        </w:rPr>
      </w:pPr>
      <w:hyperlink r:id="rId9" w:history="1">
        <w:r w:rsidR="00DD4162" w:rsidRPr="00EC4A42">
          <w:rPr>
            <w:rStyle w:val="Hyperlink"/>
            <w:rFonts w:ascii="Expressway Bk" w:hAnsi="Expressway Bk"/>
            <w:sz w:val="20"/>
          </w:rPr>
          <w:t>agilboard@meketa.com</w:t>
        </w:r>
      </w:hyperlink>
    </w:p>
    <w:p w14:paraId="3E4559DC" w14:textId="7E41C528" w:rsidR="00DD4162" w:rsidRDefault="00DD4162" w:rsidP="00DD4162">
      <w:pPr>
        <w:pStyle w:val="p2"/>
        <w:tabs>
          <w:tab w:val="clear" w:pos="720"/>
          <w:tab w:val="left" w:pos="3060"/>
        </w:tabs>
        <w:spacing w:line="240" w:lineRule="auto"/>
        <w:jc w:val="center"/>
        <w:rPr>
          <w:rFonts w:ascii="Expressway Bk" w:hAnsi="Expressway Bk"/>
          <w:sz w:val="20"/>
        </w:rPr>
      </w:pPr>
      <w:r>
        <w:rPr>
          <w:rFonts w:ascii="Expressway Bk" w:hAnsi="Expressway Bk"/>
          <w:sz w:val="20"/>
        </w:rPr>
        <w:t>and/or</w:t>
      </w:r>
    </w:p>
    <w:p w14:paraId="52A2D430" w14:textId="3195214C" w:rsidR="00DD4162" w:rsidRDefault="00DD4162" w:rsidP="00DD4162">
      <w:pPr>
        <w:pStyle w:val="p2"/>
        <w:tabs>
          <w:tab w:val="clear" w:pos="720"/>
          <w:tab w:val="left" w:pos="3060"/>
        </w:tabs>
        <w:spacing w:line="240" w:lineRule="auto"/>
        <w:jc w:val="center"/>
        <w:rPr>
          <w:rFonts w:ascii="Expressway Bk" w:hAnsi="Expressway Bk"/>
          <w:sz w:val="20"/>
        </w:rPr>
      </w:pPr>
      <w:r>
        <w:rPr>
          <w:rFonts w:ascii="Expressway Bk" w:hAnsi="Expressway Bk"/>
          <w:sz w:val="20"/>
        </w:rPr>
        <w:t>Greg Price</w:t>
      </w:r>
    </w:p>
    <w:p w14:paraId="47DB8686" w14:textId="412B26F8" w:rsidR="00DD4162" w:rsidRPr="00E475C7" w:rsidRDefault="00EE358A" w:rsidP="00DD4162">
      <w:pPr>
        <w:pStyle w:val="p2"/>
        <w:tabs>
          <w:tab w:val="clear" w:pos="720"/>
          <w:tab w:val="left" w:pos="3060"/>
        </w:tabs>
        <w:spacing w:line="240" w:lineRule="auto"/>
        <w:jc w:val="center"/>
        <w:rPr>
          <w:rFonts w:ascii="Expressway Bk" w:hAnsi="Expressway Bk"/>
          <w:sz w:val="20"/>
        </w:rPr>
      </w:pPr>
      <w:hyperlink r:id="rId10" w:history="1">
        <w:r w:rsidR="00DD4162" w:rsidRPr="00EC4A42">
          <w:rPr>
            <w:rStyle w:val="Hyperlink"/>
            <w:rFonts w:ascii="Expressway Bk" w:hAnsi="Expressway Bk"/>
            <w:sz w:val="20"/>
          </w:rPr>
          <w:t>gprice@meketa.com</w:t>
        </w:r>
      </w:hyperlink>
    </w:p>
    <w:p w14:paraId="5A122ABE" w14:textId="77777777" w:rsidR="00A9528C" w:rsidRDefault="00A9528C" w:rsidP="00390EF3"/>
    <w:p w14:paraId="05FEA0B4" w14:textId="77777777" w:rsidR="008F65D6" w:rsidRDefault="008F65D6" w:rsidP="00390EF3"/>
    <w:p w14:paraId="1467DF87" w14:textId="77777777" w:rsidR="00E475C7" w:rsidRPr="00A31131" w:rsidRDefault="004E253F" w:rsidP="00A200C2">
      <w:pPr>
        <w:pStyle w:val="Heading5"/>
      </w:pPr>
      <w:r>
        <w:br w:type="page"/>
      </w:r>
      <w:r w:rsidR="00E475C7" w:rsidRPr="00A31131">
        <w:lastRenderedPageBreak/>
        <w:t>Instructions</w:t>
      </w:r>
    </w:p>
    <w:p w14:paraId="6FF6F21E" w14:textId="77777777" w:rsidR="00E475C7" w:rsidRPr="00E475C7" w:rsidRDefault="00E475C7" w:rsidP="00E475C7">
      <w:pPr>
        <w:pStyle w:val="p2"/>
        <w:tabs>
          <w:tab w:val="clear" w:pos="720"/>
        </w:tabs>
        <w:spacing w:before="240" w:line="240" w:lineRule="auto"/>
        <w:ind w:left="547" w:hanging="547"/>
        <w:jc w:val="left"/>
        <w:rPr>
          <w:rFonts w:ascii="Expressway Bk" w:hAnsi="Expressway Bk"/>
          <w:b/>
          <w:i/>
          <w:color w:val="015E8F"/>
          <w:sz w:val="22"/>
          <w:szCs w:val="22"/>
        </w:rPr>
      </w:pPr>
      <w:r w:rsidRPr="00E475C7">
        <w:rPr>
          <w:rFonts w:ascii="Expressway Bk" w:hAnsi="Expressway Bk"/>
          <w:b/>
          <w:i/>
          <w:color w:val="015E8F"/>
          <w:sz w:val="22"/>
          <w:szCs w:val="22"/>
        </w:rPr>
        <w:t>Please read instructions before completing this questionnaire.</w:t>
      </w:r>
    </w:p>
    <w:p w14:paraId="6FB34BF3" w14:textId="247B8860" w:rsidR="00E475C7" w:rsidRPr="00582953" w:rsidRDefault="00E475C7" w:rsidP="00E475C7">
      <w:pPr>
        <w:pStyle w:val="p3"/>
        <w:numPr>
          <w:ilvl w:val="0"/>
          <w:numId w:val="30"/>
        </w:numPr>
        <w:tabs>
          <w:tab w:val="clear" w:pos="720"/>
        </w:tabs>
        <w:spacing w:before="120" w:line="240" w:lineRule="auto"/>
        <w:rPr>
          <w:rFonts w:ascii="Expressway Bk" w:hAnsi="Expressway Bk"/>
          <w:sz w:val="22"/>
        </w:rPr>
      </w:pPr>
      <w:r w:rsidRPr="00E475C7">
        <w:rPr>
          <w:rFonts w:ascii="Expressway Bk" w:hAnsi="Expressway Bk"/>
          <w:sz w:val="22"/>
        </w:rPr>
        <w:t xml:space="preserve">Proposals must be received </w:t>
      </w:r>
      <w:r w:rsidRPr="00582953">
        <w:rPr>
          <w:rFonts w:ascii="Expressway Bk" w:hAnsi="Expressway Bk"/>
          <w:sz w:val="22"/>
        </w:rPr>
        <w:t xml:space="preserve">prior </w:t>
      </w:r>
      <w:r w:rsidRPr="00B87936">
        <w:rPr>
          <w:rFonts w:ascii="Expressway Bk" w:hAnsi="Expressway Bk"/>
          <w:sz w:val="22"/>
        </w:rPr>
        <w:t xml:space="preserve">to </w:t>
      </w:r>
      <w:r w:rsidRPr="00B87936">
        <w:rPr>
          <w:rFonts w:ascii="Expressway Bk" w:hAnsi="Expressway Bk"/>
          <w:b/>
          <w:sz w:val="22"/>
        </w:rPr>
        <w:t>12</w:t>
      </w:r>
      <w:r w:rsidRPr="00B87936">
        <w:rPr>
          <w:rFonts w:ascii="Expressway Bk" w:hAnsi="Expressway Bk"/>
          <w:b/>
          <w:noProof/>
          <w:sz w:val="22"/>
        </w:rPr>
        <w:t>:00 PM</w:t>
      </w:r>
      <w:r w:rsidRPr="00B87936">
        <w:rPr>
          <w:rFonts w:ascii="Expressway Bk" w:hAnsi="Expressway Bk"/>
          <w:b/>
          <w:sz w:val="22"/>
        </w:rPr>
        <w:t xml:space="preserve"> Eastern Time on </w:t>
      </w:r>
      <w:r w:rsidR="00D25718">
        <w:rPr>
          <w:rFonts w:ascii="Expressway Bk" w:hAnsi="Expressway Bk"/>
          <w:b/>
          <w:bCs/>
          <w:sz w:val="22"/>
        </w:rPr>
        <w:t xml:space="preserve">March 24, </w:t>
      </w:r>
      <w:r w:rsidR="004D0E93">
        <w:rPr>
          <w:rFonts w:ascii="Expressway Bk" w:hAnsi="Expressway Bk"/>
          <w:b/>
          <w:bCs/>
          <w:sz w:val="22"/>
        </w:rPr>
        <w:t>2023,</w:t>
      </w:r>
      <w:r w:rsidR="00582953" w:rsidRPr="00B87936">
        <w:rPr>
          <w:rFonts w:ascii="Expressway Bk" w:hAnsi="Expressway Bk"/>
          <w:b/>
          <w:bCs/>
          <w:sz w:val="22"/>
        </w:rPr>
        <w:t xml:space="preserve"> </w:t>
      </w:r>
      <w:r w:rsidR="008B554C" w:rsidRPr="00B87936">
        <w:rPr>
          <w:rFonts w:ascii="Expressway Bk" w:hAnsi="Expressway Bk"/>
          <w:sz w:val="22"/>
        </w:rPr>
        <w:t>via</w:t>
      </w:r>
      <w:r w:rsidR="008B554C">
        <w:rPr>
          <w:rFonts w:ascii="Expressway Bk" w:hAnsi="Expressway Bk"/>
          <w:sz w:val="22"/>
        </w:rPr>
        <w:t xml:space="preserve"> email</w:t>
      </w:r>
      <w:r w:rsidRPr="00582953">
        <w:rPr>
          <w:rFonts w:ascii="Expressway Bk" w:hAnsi="Expressway Bk"/>
          <w:sz w:val="22"/>
        </w:rPr>
        <w:t>.</w:t>
      </w:r>
    </w:p>
    <w:p w14:paraId="4C75AE93" w14:textId="77777777" w:rsidR="00E475C7" w:rsidRPr="00E475C7" w:rsidRDefault="00E475C7" w:rsidP="00E475C7">
      <w:pPr>
        <w:pStyle w:val="p3"/>
        <w:tabs>
          <w:tab w:val="clear" w:pos="720"/>
          <w:tab w:val="num" w:pos="360"/>
        </w:tabs>
        <w:spacing w:before="240" w:after="120" w:line="240" w:lineRule="auto"/>
        <w:ind w:left="360" w:hanging="360"/>
        <w:jc w:val="center"/>
        <w:rPr>
          <w:rFonts w:ascii="Expressway Bk" w:hAnsi="Expressway Bk"/>
          <w:b/>
          <w:i/>
          <w:color w:val="015E8F"/>
          <w:sz w:val="22"/>
        </w:rPr>
      </w:pPr>
      <w:r w:rsidRPr="00E475C7">
        <w:rPr>
          <w:rFonts w:ascii="Expressway Bk" w:hAnsi="Expressway Bk"/>
          <w:b/>
          <w:i/>
          <w:color w:val="015E8F"/>
          <w:sz w:val="22"/>
        </w:rPr>
        <w:t>Proposals or unsolicited amendments will not be accepted after</w:t>
      </w:r>
      <w:r w:rsidRPr="00E475C7">
        <w:rPr>
          <w:rFonts w:ascii="Expressway Bk" w:hAnsi="Expressway Bk"/>
          <w:b/>
          <w:i/>
          <w:color w:val="015E8F"/>
          <w:sz w:val="22"/>
        </w:rPr>
        <w:br/>
        <w:t>the closing date and time.</w:t>
      </w:r>
    </w:p>
    <w:p w14:paraId="59B71CA3" w14:textId="77777777" w:rsidR="00E475C7" w:rsidRPr="00E475C7" w:rsidRDefault="00E475C7" w:rsidP="00E475C7">
      <w:pPr>
        <w:pStyle w:val="p3"/>
        <w:numPr>
          <w:ilvl w:val="0"/>
          <w:numId w:val="30"/>
        </w:numPr>
        <w:tabs>
          <w:tab w:val="clear" w:pos="720"/>
        </w:tabs>
        <w:spacing w:before="120" w:line="240" w:lineRule="auto"/>
        <w:rPr>
          <w:rFonts w:ascii="Expressway Bk" w:hAnsi="Expressway Bk"/>
          <w:sz w:val="22"/>
        </w:rPr>
      </w:pPr>
      <w:r w:rsidRPr="00E475C7">
        <w:rPr>
          <w:rFonts w:ascii="Expressway Bk" w:hAnsi="Expressway Bk"/>
          <w:sz w:val="22"/>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60D26DE2" w14:textId="77777777" w:rsidR="00E475C7" w:rsidRPr="00E475C7" w:rsidRDefault="00E475C7" w:rsidP="00E475C7">
      <w:pPr>
        <w:pStyle w:val="p4"/>
        <w:numPr>
          <w:ilvl w:val="0"/>
          <w:numId w:val="30"/>
        </w:numPr>
        <w:tabs>
          <w:tab w:val="clear" w:pos="740"/>
        </w:tabs>
        <w:spacing w:before="360" w:line="240" w:lineRule="auto"/>
        <w:rPr>
          <w:rFonts w:ascii="Expressway Bk" w:hAnsi="Expressway Bk"/>
          <w:sz w:val="22"/>
        </w:rPr>
      </w:pPr>
      <w:r w:rsidRPr="00E475C7">
        <w:rPr>
          <w:rFonts w:ascii="Expressway Bk" w:hAnsi="Expressway Bk"/>
          <w:sz w:val="22"/>
        </w:rPr>
        <w:t>All questions and all blank space must be completed in precise detail.  Blank or incomplete responses to applicable questions may preclude the proposal from consideration.</w:t>
      </w:r>
    </w:p>
    <w:p w14:paraId="4FDAB622" w14:textId="4800FA8C" w:rsidR="00296DE5" w:rsidRPr="00296DE5" w:rsidRDefault="00296DE5" w:rsidP="00296DE5">
      <w:pPr>
        <w:pStyle w:val="p4"/>
        <w:numPr>
          <w:ilvl w:val="0"/>
          <w:numId w:val="30"/>
        </w:numPr>
        <w:tabs>
          <w:tab w:val="clear" w:pos="740"/>
          <w:tab w:val="left" w:pos="360"/>
        </w:tabs>
        <w:spacing w:before="360" w:line="240" w:lineRule="auto"/>
        <w:rPr>
          <w:rFonts w:ascii="Expressway Bk" w:hAnsi="Expressway Bk"/>
          <w:sz w:val="22"/>
        </w:rPr>
      </w:pPr>
      <w:r w:rsidRPr="00296DE5">
        <w:rPr>
          <w:rFonts w:ascii="Expressway Bk" w:hAnsi="Expressway Bk"/>
          <w:sz w:val="22"/>
        </w:rPr>
        <w:t xml:space="preserve">Please </w:t>
      </w:r>
      <w:r w:rsidR="00DD4162">
        <w:rPr>
          <w:rFonts w:ascii="Expressway Bk" w:hAnsi="Expressway Bk"/>
          <w:sz w:val="22"/>
        </w:rPr>
        <w:t>mail</w:t>
      </w:r>
      <w:r w:rsidRPr="00296DE5">
        <w:rPr>
          <w:rFonts w:ascii="Expressway Bk" w:hAnsi="Expressway Bk"/>
          <w:sz w:val="22"/>
        </w:rPr>
        <w:t xml:space="preserve"> one copy of your firm’s Proposal to:</w:t>
      </w:r>
    </w:p>
    <w:p w14:paraId="148A1CEF" w14:textId="77777777" w:rsidR="00296DE5" w:rsidRPr="00AE046D" w:rsidRDefault="00296DE5" w:rsidP="00296DE5">
      <w:pPr>
        <w:pStyle w:val="p6"/>
        <w:tabs>
          <w:tab w:val="clear" w:pos="720"/>
        </w:tabs>
        <w:spacing w:line="240" w:lineRule="auto"/>
        <w:ind w:left="360"/>
        <w:rPr>
          <w:rFonts w:ascii="Expressway Bk" w:hAnsi="Expressway Bk"/>
          <w:sz w:val="20"/>
        </w:rPr>
      </w:pPr>
    </w:p>
    <w:p w14:paraId="1184BA7E" w14:textId="77777777" w:rsidR="00296DE5" w:rsidRDefault="00296DE5" w:rsidP="00296DE5">
      <w:pPr>
        <w:widowControl w:val="0"/>
        <w:jc w:val="center"/>
        <w:rPr>
          <w:noProof/>
        </w:rPr>
      </w:pPr>
      <w:r w:rsidRPr="00966DA0">
        <w:rPr>
          <w:noProof/>
        </w:rPr>
        <w:t>Brad Croall, Executive Director</w:t>
      </w:r>
    </w:p>
    <w:p w14:paraId="2BF33A0F" w14:textId="77777777" w:rsidR="00296DE5" w:rsidRDefault="00296DE5" w:rsidP="00296DE5">
      <w:pPr>
        <w:widowControl w:val="0"/>
        <w:jc w:val="center"/>
        <w:rPr>
          <w:noProof/>
        </w:rPr>
      </w:pPr>
      <w:r w:rsidRPr="00893895">
        <w:rPr>
          <w:noProof/>
        </w:rPr>
        <w:t>City of Quincy Retirement</w:t>
      </w:r>
    </w:p>
    <w:p w14:paraId="2D071376" w14:textId="77777777" w:rsidR="00296DE5" w:rsidRPr="008E195D" w:rsidRDefault="00296DE5" w:rsidP="00296DE5">
      <w:pPr>
        <w:widowControl w:val="0"/>
        <w:jc w:val="center"/>
        <w:rPr>
          <w:noProof/>
        </w:rPr>
      </w:pPr>
      <w:r w:rsidRPr="008E195D">
        <w:rPr>
          <w:noProof/>
        </w:rPr>
        <w:t>12</w:t>
      </w:r>
      <w:r>
        <w:rPr>
          <w:noProof/>
        </w:rPr>
        <w:t>12</w:t>
      </w:r>
      <w:r w:rsidRPr="008E195D">
        <w:rPr>
          <w:noProof/>
        </w:rPr>
        <w:t xml:space="preserve"> Hancock Street, Suite </w:t>
      </w:r>
      <w:r>
        <w:rPr>
          <w:noProof/>
        </w:rPr>
        <w:t>210</w:t>
      </w:r>
    </w:p>
    <w:p w14:paraId="038270AF" w14:textId="77777777" w:rsidR="00296DE5" w:rsidRPr="008E195D" w:rsidRDefault="00296DE5" w:rsidP="00296DE5">
      <w:pPr>
        <w:widowControl w:val="0"/>
        <w:jc w:val="center"/>
      </w:pPr>
      <w:r w:rsidRPr="008E195D">
        <w:rPr>
          <w:noProof/>
        </w:rPr>
        <w:t>Quincy, MA  02169</w:t>
      </w:r>
    </w:p>
    <w:p w14:paraId="3E29A2BF" w14:textId="77777777" w:rsidR="00296DE5" w:rsidRPr="008E195D" w:rsidRDefault="00296DE5" w:rsidP="00296DE5">
      <w:pPr>
        <w:pStyle w:val="Heading1"/>
      </w:pPr>
      <w:r w:rsidRPr="008E195D">
        <w:t>Proposals must not be submitted to any other Board Member or agent of the board.</w:t>
      </w:r>
    </w:p>
    <w:p w14:paraId="044D002F" w14:textId="1841AC38" w:rsidR="00E475C7" w:rsidRDefault="00E475C7" w:rsidP="00E475C7">
      <w:pPr>
        <w:pStyle w:val="p4"/>
        <w:numPr>
          <w:ilvl w:val="0"/>
          <w:numId w:val="30"/>
        </w:numPr>
        <w:tabs>
          <w:tab w:val="clear" w:pos="740"/>
        </w:tabs>
        <w:spacing w:before="240" w:line="240" w:lineRule="auto"/>
        <w:rPr>
          <w:rFonts w:ascii="Expressway Bk" w:hAnsi="Expressway Bk"/>
          <w:sz w:val="22"/>
        </w:rPr>
      </w:pPr>
      <w:r w:rsidRPr="00E475C7">
        <w:rPr>
          <w:rFonts w:ascii="Expressway Bk" w:hAnsi="Expressway Bk"/>
          <w:sz w:val="22"/>
          <w:szCs w:val="22"/>
        </w:rPr>
        <w:t>Additionally</w:t>
      </w:r>
      <w:r w:rsidRPr="00E475C7">
        <w:rPr>
          <w:rFonts w:ascii="Expressway Bk" w:hAnsi="Expressway Bk"/>
          <w:sz w:val="22"/>
        </w:rPr>
        <w:t xml:space="preserve">, please send via e-mail an electronic copy (not to exceed 10 mb) to Meketa Investment Group at </w:t>
      </w:r>
      <w:hyperlink r:id="rId11" w:history="1">
        <w:r w:rsidRPr="00E475C7">
          <w:rPr>
            <w:rStyle w:val="Hyperlink"/>
            <w:rFonts w:ascii="Expressway Bk" w:hAnsi="Expressway Bk"/>
            <w:sz w:val="22"/>
            <w:szCs w:val="22"/>
          </w:rPr>
          <w:t>rfpresponse@meketa.com</w:t>
        </w:r>
      </w:hyperlink>
      <w:r w:rsidRPr="00E475C7">
        <w:rPr>
          <w:rFonts w:ascii="Expressway Bk" w:hAnsi="Expressway Bk"/>
          <w:sz w:val="22"/>
          <w:szCs w:val="22"/>
        </w:rPr>
        <w:t xml:space="preserve"> </w:t>
      </w:r>
      <w:r w:rsidRPr="00E475C7">
        <w:rPr>
          <w:rFonts w:ascii="Expressway Bk" w:hAnsi="Expressway Bk"/>
          <w:sz w:val="22"/>
        </w:rPr>
        <w:t xml:space="preserve">with E-mail Subject:  </w:t>
      </w:r>
      <w:r w:rsidR="00D25718">
        <w:rPr>
          <w:rFonts w:ascii="Expressway Bk" w:hAnsi="Expressway Bk"/>
          <w:sz w:val="22"/>
        </w:rPr>
        <w:t>Quincy</w:t>
      </w:r>
      <w:r w:rsidRPr="00E475C7">
        <w:rPr>
          <w:rFonts w:ascii="Expressway Bk" w:hAnsi="Expressway Bk"/>
          <w:sz w:val="22"/>
        </w:rPr>
        <w:t xml:space="preserve"> Private Equity Search.</w:t>
      </w:r>
    </w:p>
    <w:p w14:paraId="2AC9E82B" w14:textId="77777777" w:rsidR="00296DE5" w:rsidRDefault="00296DE5" w:rsidP="00296DE5">
      <w:pPr>
        <w:pStyle w:val="p6"/>
        <w:tabs>
          <w:tab w:val="clear" w:pos="720"/>
        </w:tabs>
        <w:spacing w:line="240" w:lineRule="auto"/>
        <w:ind w:left="1800" w:firstLine="360"/>
        <w:rPr>
          <w:rFonts w:ascii="Expressway Bk" w:hAnsi="Expressway Bk"/>
          <w:sz w:val="20"/>
        </w:rPr>
      </w:pPr>
    </w:p>
    <w:p w14:paraId="7C119D01" w14:textId="273B58C9" w:rsidR="00296DE5" w:rsidRPr="00F720A0" w:rsidRDefault="00296DE5" w:rsidP="004A6592">
      <w:pPr>
        <w:pStyle w:val="p6"/>
        <w:tabs>
          <w:tab w:val="clear" w:pos="720"/>
        </w:tabs>
        <w:spacing w:line="240" w:lineRule="auto"/>
        <w:ind w:left="2520" w:firstLine="360"/>
        <w:rPr>
          <w:rFonts w:ascii="Expressway Bk" w:hAnsi="Expressway Bk"/>
          <w:sz w:val="20"/>
        </w:rPr>
      </w:pPr>
      <w:r w:rsidRPr="00F720A0">
        <w:rPr>
          <w:rFonts w:ascii="Expressway Bk" w:hAnsi="Expressway Bk"/>
          <w:sz w:val="20"/>
        </w:rPr>
        <w:t xml:space="preserve">E-mail:  </w:t>
      </w:r>
      <w:hyperlink r:id="rId12" w:history="1">
        <w:r w:rsidRPr="00F720A0">
          <w:rPr>
            <w:rStyle w:val="Hyperlink"/>
            <w:rFonts w:ascii="Expressway Bk" w:hAnsi="Expressway Bk"/>
            <w:sz w:val="20"/>
          </w:rPr>
          <w:t>rfpresponse@meketa.com</w:t>
        </w:r>
      </w:hyperlink>
    </w:p>
    <w:p w14:paraId="4AC12B25" w14:textId="2F1F5E0B" w:rsidR="00296DE5" w:rsidRPr="00AE046D" w:rsidRDefault="00296DE5" w:rsidP="004A6592">
      <w:pPr>
        <w:pStyle w:val="p6"/>
        <w:tabs>
          <w:tab w:val="clear" w:pos="720"/>
        </w:tabs>
        <w:spacing w:line="240" w:lineRule="auto"/>
        <w:ind w:left="2160" w:firstLine="720"/>
        <w:rPr>
          <w:rFonts w:ascii="Expressway Bk" w:hAnsi="Expressway Bk"/>
          <w:sz w:val="20"/>
        </w:rPr>
      </w:pPr>
      <w:r w:rsidRPr="006305C7">
        <w:rPr>
          <w:rFonts w:ascii="Expressway Bk" w:hAnsi="Expressway Bk"/>
          <w:sz w:val="20"/>
        </w:rPr>
        <w:t xml:space="preserve">E-mail Subject:  Quincy </w:t>
      </w:r>
      <w:r>
        <w:rPr>
          <w:rFonts w:ascii="Expressway Bk" w:hAnsi="Expressway Bk"/>
          <w:sz w:val="20"/>
        </w:rPr>
        <w:t xml:space="preserve">Private Equity </w:t>
      </w:r>
      <w:r w:rsidRPr="006305C7">
        <w:rPr>
          <w:rFonts w:ascii="Expressway Bk" w:hAnsi="Expressway Bk"/>
          <w:sz w:val="20"/>
        </w:rPr>
        <w:t>Search</w:t>
      </w:r>
    </w:p>
    <w:p w14:paraId="190CB5B6" w14:textId="77777777" w:rsidR="00E475C7" w:rsidRPr="00E475C7" w:rsidRDefault="00E475C7" w:rsidP="00E475C7">
      <w:pPr>
        <w:pStyle w:val="p3"/>
        <w:numPr>
          <w:ilvl w:val="0"/>
          <w:numId w:val="30"/>
        </w:numPr>
        <w:tabs>
          <w:tab w:val="clear" w:pos="720"/>
        </w:tabs>
        <w:spacing w:before="120" w:line="240" w:lineRule="auto"/>
        <w:rPr>
          <w:rFonts w:ascii="Expressway Bk" w:hAnsi="Expressway Bk"/>
          <w:sz w:val="22"/>
        </w:rPr>
      </w:pPr>
      <w:r w:rsidRPr="00E475C7">
        <w:rPr>
          <w:rFonts w:ascii="Expressway Bk" w:hAnsi="Expressway Bk"/>
          <w:sz w:val="22"/>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17A3C828" w14:textId="77777777" w:rsidR="00E475C7" w:rsidRDefault="00E475C7">
      <w:r>
        <w:br w:type="page"/>
      </w:r>
    </w:p>
    <w:p w14:paraId="0142737D" w14:textId="77777777" w:rsidR="000A3ADA" w:rsidRPr="00E416FA" w:rsidRDefault="000A3ADA" w:rsidP="00A200C2">
      <w:pPr>
        <w:pStyle w:val="Heading5"/>
      </w:pPr>
      <w:r w:rsidRPr="00E416FA">
        <w:lastRenderedPageBreak/>
        <w:t>Instructions (continued)</w:t>
      </w:r>
    </w:p>
    <w:p w14:paraId="6D55246D" w14:textId="77777777" w:rsidR="000A3ADA" w:rsidRPr="000A3ADA" w:rsidRDefault="000A3ADA" w:rsidP="000A3ADA">
      <w:pPr>
        <w:pStyle w:val="p3"/>
        <w:numPr>
          <w:ilvl w:val="0"/>
          <w:numId w:val="30"/>
        </w:numPr>
        <w:tabs>
          <w:tab w:val="clear" w:pos="720"/>
        </w:tabs>
        <w:spacing w:before="120" w:line="240" w:lineRule="auto"/>
        <w:rPr>
          <w:rFonts w:ascii="Expressway Bk" w:hAnsi="Expressway Bk"/>
          <w:sz w:val="20"/>
        </w:rPr>
      </w:pPr>
      <w:r w:rsidRPr="000A3ADA">
        <w:rPr>
          <w:rFonts w:ascii="Expressway Bk" w:hAnsi="Expressway Bk"/>
          <w:sz w:val="20"/>
        </w:rPr>
        <w:t>The Board reserves the right to make an award without interviews of the bidders.  Therefore, the proposals should be submitted initially on the most favorable terms of both price and technical approach that the bidder can propose to the Board.  The Board also reserves the right to reject at its sole discretion any and all proposals received, whether prior to or after the bidders’ interviews.  The Board shall have sole discretion in deciding which bidders, if any, will be considered and/or interviewed.</w:t>
      </w:r>
    </w:p>
    <w:p w14:paraId="76635545" w14:textId="77777777" w:rsidR="000A3ADA" w:rsidRPr="000A3ADA" w:rsidRDefault="000A3ADA" w:rsidP="000A3ADA">
      <w:pPr>
        <w:pStyle w:val="p3"/>
        <w:numPr>
          <w:ilvl w:val="0"/>
          <w:numId w:val="30"/>
        </w:numPr>
        <w:tabs>
          <w:tab w:val="clear" w:pos="720"/>
        </w:tabs>
        <w:spacing w:before="120" w:line="240" w:lineRule="auto"/>
        <w:rPr>
          <w:rFonts w:ascii="Expressway Bk" w:hAnsi="Expressway Bk"/>
          <w:sz w:val="20"/>
        </w:rPr>
      </w:pPr>
      <w:r w:rsidRPr="000A3ADA">
        <w:rPr>
          <w:rFonts w:ascii="Expressway Bk" w:hAnsi="Expressway Bk"/>
          <w:sz w:val="20"/>
        </w:rPr>
        <w:t xml:space="preserve">All bidders are hereby advised that any proposal selected shall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5BCB1E31" w14:textId="77777777" w:rsidR="000A3ADA" w:rsidRPr="000A3ADA" w:rsidRDefault="000A3ADA" w:rsidP="000A3ADA">
      <w:pPr>
        <w:pStyle w:val="p3"/>
        <w:numPr>
          <w:ilvl w:val="0"/>
          <w:numId w:val="30"/>
        </w:numPr>
        <w:tabs>
          <w:tab w:val="clear" w:pos="720"/>
        </w:tabs>
        <w:spacing w:before="120" w:line="240" w:lineRule="auto"/>
        <w:rPr>
          <w:rFonts w:ascii="Expressway Bk" w:hAnsi="Expressway Bk"/>
          <w:sz w:val="20"/>
        </w:rPr>
      </w:pPr>
      <w:r w:rsidRPr="000A3ADA">
        <w:rPr>
          <w:rFonts w:ascii="Expressway Bk" w:hAnsi="Expressway Bk"/>
          <w:sz w:val="20"/>
        </w:rPr>
        <w:t>The Board shall have sole discretion in determining whether the parties are unable to reach agreement on the language of the written contract.  Note that the Board may require that the contract contain mandatory contractual terms and language (see Exhibit A).</w:t>
      </w:r>
    </w:p>
    <w:p w14:paraId="1A522DD2" w14:textId="77777777" w:rsidR="000A3ADA" w:rsidRPr="000A3ADA" w:rsidRDefault="000A3ADA" w:rsidP="000A3ADA">
      <w:pPr>
        <w:pStyle w:val="p3"/>
        <w:numPr>
          <w:ilvl w:val="0"/>
          <w:numId w:val="30"/>
        </w:numPr>
        <w:tabs>
          <w:tab w:val="clear" w:pos="720"/>
        </w:tabs>
        <w:spacing w:before="120" w:line="240" w:lineRule="auto"/>
        <w:rPr>
          <w:rFonts w:ascii="Expressway Bk" w:hAnsi="Expressway Bk"/>
          <w:sz w:val="20"/>
        </w:rPr>
      </w:pPr>
      <w:r w:rsidRPr="000A3ADA">
        <w:rPr>
          <w:rFonts w:ascii="Expressway Bk" w:hAnsi="Expressway Bk"/>
          <w:sz w:val="20"/>
        </w:rPr>
        <w:t>The proposal shall be signed by an official with the power to bind the bidder.</w:t>
      </w:r>
    </w:p>
    <w:p w14:paraId="5DB499F8" w14:textId="77777777" w:rsidR="000A3ADA" w:rsidRPr="000A3ADA" w:rsidRDefault="000A3ADA" w:rsidP="000A3ADA">
      <w:pPr>
        <w:numPr>
          <w:ilvl w:val="0"/>
          <w:numId w:val="30"/>
        </w:numPr>
        <w:spacing w:before="120"/>
        <w:rPr>
          <w:sz w:val="20"/>
          <w:szCs w:val="20"/>
        </w:rPr>
      </w:pPr>
      <w:r w:rsidRPr="000A3ADA">
        <w:rPr>
          <w:sz w:val="20"/>
          <w:szCs w:val="20"/>
        </w:rPr>
        <w:t>The Board reserves the right to waive certain requirements or other protections in the event that the Board deems it to be in its best interest.</w:t>
      </w:r>
    </w:p>
    <w:p w14:paraId="7483A046" w14:textId="77777777" w:rsidR="000A3ADA" w:rsidRPr="000A3ADA" w:rsidRDefault="000A3ADA" w:rsidP="000A3ADA">
      <w:pPr>
        <w:numPr>
          <w:ilvl w:val="0"/>
          <w:numId w:val="30"/>
        </w:numPr>
        <w:spacing w:before="120"/>
        <w:rPr>
          <w:sz w:val="20"/>
          <w:szCs w:val="20"/>
        </w:rPr>
      </w:pPr>
      <w:r w:rsidRPr="000A3ADA">
        <w:rPr>
          <w:sz w:val="20"/>
          <w:szCs w:val="20"/>
        </w:rPr>
        <w:t xml:space="preserve">The proposal shall contain a certification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Contact Information (or Vendor Change of Address or Contact Information), New Vendor Disclosures, Vendor Certification, and the Placement Agent Statement for Investment Management. These may be obtained from the PERAC website: </w:t>
      </w:r>
      <w:hyperlink r:id="rId13" w:history="1">
        <w:r w:rsidRPr="000A3ADA">
          <w:rPr>
            <w:rStyle w:val="Hyperlink"/>
            <w:sz w:val="20"/>
            <w:szCs w:val="20"/>
          </w:rPr>
          <w:t>https://www.mass.gov/lists/perac-compliance-investments-forms</w:t>
        </w:r>
      </w:hyperlink>
      <w:r w:rsidRPr="000A3ADA">
        <w:rPr>
          <w:rStyle w:val="Hyperlink"/>
          <w:sz w:val="20"/>
          <w:szCs w:val="20"/>
        </w:rPr>
        <w:t>.</w:t>
      </w:r>
      <w:r w:rsidRPr="000A3ADA">
        <w:rPr>
          <w:sz w:val="20"/>
          <w:szCs w:val="20"/>
        </w:rPr>
        <w:t xml:space="preserve">  Bidders must submit three copies of the PERAC forms.</w:t>
      </w:r>
    </w:p>
    <w:p w14:paraId="78A88DD2" w14:textId="77777777" w:rsidR="000A3ADA" w:rsidRPr="000A3ADA" w:rsidRDefault="000A3ADA" w:rsidP="000A3ADA">
      <w:pPr>
        <w:numPr>
          <w:ilvl w:val="0"/>
          <w:numId w:val="30"/>
        </w:numPr>
        <w:spacing w:before="120"/>
        <w:rPr>
          <w:sz w:val="20"/>
          <w:szCs w:val="20"/>
        </w:rPr>
      </w:pPr>
      <w:r w:rsidRPr="000A3ADA">
        <w:rPr>
          <w:sz w:val="20"/>
          <w:szCs w:val="20"/>
        </w:rPr>
        <w:t>The Board reserves the right to waive any minor informalities.</w:t>
      </w:r>
    </w:p>
    <w:p w14:paraId="75559CCF" w14:textId="77777777" w:rsidR="000A3ADA" w:rsidRPr="000A3ADA" w:rsidRDefault="000A3ADA" w:rsidP="000A3ADA">
      <w:pPr>
        <w:numPr>
          <w:ilvl w:val="0"/>
          <w:numId w:val="30"/>
        </w:numPr>
        <w:spacing w:before="120"/>
        <w:rPr>
          <w:sz w:val="20"/>
          <w:szCs w:val="20"/>
        </w:rPr>
      </w:pPr>
      <w:r w:rsidRPr="000A3ADA">
        <w:rPr>
          <w:sz w:val="20"/>
          <w:szCs w:val="20"/>
        </w:rPr>
        <w:t>With respect to the RFP, all answers should be in specific reference to the subject product.</w:t>
      </w:r>
    </w:p>
    <w:p w14:paraId="706DA436" w14:textId="77777777" w:rsidR="000A3ADA" w:rsidRPr="000A3ADA" w:rsidRDefault="000A3ADA" w:rsidP="000A3ADA">
      <w:pPr>
        <w:numPr>
          <w:ilvl w:val="0"/>
          <w:numId w:val="30"/>
        </w:numPr>
        <w:spacing w:before="120"/>
        <w:rPr>
          <w:sz w:val="20"/>
          <w:szCs w:val="20"/>
        </w:rPr>
      </w:pPr>
      <w:r w:rsidRPr="000A3ADA">
        <w:rPr>
          <w:sz w:val="20"/>
          <w:szCs w:val="20"/>
        </w:rPr>
        <w:t xml:space="preserve">All questions </w:t>
      </w:r>
      <w:r w:rsidRPr="000A3ADA">
        <w:rPr>
          <w:b/>
          <w:i/>
          <w:iCs/>
          <w:sz w:val="20"/>
          <w:szCs w:val="20"/>
        </w:rPr>
        <w:t>and</w:t>
      </w:r>
      <w:r w:rsidRPr="000A3ADA">
        <w:rPr>
          <w:b/>
          <w:sz w:val="20"/>
          <w:szCs w:val="20"/>
        </w:rPr>
        <w:t xml:space="preserve"> </w:t>
      </w:r>
      <w:r w:rsidRPr="000A3ADA">
        <w:rPr>
          <w:sz w:val="20"/>
          <w:szCs w:val="20"/>
        </w:rPr>
        <w:t>all blank space must be completed in precise detail.  Blank or incomplete responses to applicable questions may preclude the proposal from consideration.</w:t>
      </w:r>
    </w:p>
    <w:p w14:paraId="3941A4ED" w14:textId="77777777" w:rsidR="000A3ADA" w:rsidRPr="000A3ADA" w:rsidRDefault="000A3ADA" w:rsidP="000A3ADA">
      <w:pPr>
        <w:numPr>
          <w:ilvl w:val="0"/>
          <w:numId w:val="30"/>
        </w:numPr>
        <w:spacing w:before="120"/>
        <w:rPr>
          <w:sz w:val="20"/>
          <w:szCs w:val="20"/>
        </w:rPr>
      </w:pPr>
      <w:r w:rsidRPr="000A3ADA">
        <w:rPr>
          <w:sz w:val="20"/>
          <w:szCs w:val="20"/>
        </w:rPr>
        <w:t>Please answer as N/A, should any question not be applicable.</w:t>
      </w:r>
    </w:p>
    <w:p w14:paraId="2660F4F0" w14:textId="77777777" w:rsidR="000A3ADA" w:rsidRDefault="000A3ADA">
      <w:r>
        <w:br w:type="page"/>
      </w:r>
    </w:p>
    <w:p w14:paraId="70A150AF" w14:textId="77777777" w:rsidR="000A3ADA" w:rsidRPr="00B113AB" w:rsidRDefault="000A3ADA" w:rsidP="00A200C2">
      <w:pPr>
        <w:pStyle w:val="Heading5"/>
      </w:pPr>
      <w:r w:rsidRPr="00B113AB">
        <w:lastRenderedPageBreak/>
        <w:t>Minimum Criteria Certification</w:t>
      </w:r>
    </w:p>
    <w:p w14:paraId="77A13DEF" w14:textId="77777777" w:rsidR="000A3ADA" w:rsidRPr="000A3ADA" w:rsidRDefault="000A3ADA" w:rsidP="000A3ADA">
      <w:pPr>
        <w:pStyle w:val="c2"/>
        <w:tabs>
          <w:tab w:val="left" w:pos="7180"/>
        </w:tabs>
        <w:spacing w:before="100" w:line="240" w:lineRule="auto"/>
        <w:jc w:val="both"/>
        <w:rPr>
          <w:rFonts w:ascii="Expressway Bk" w:hAnsi="Expressway Bk"/>
          <w:b/>
          <w:i/>
          <w:color w:val="015E8F"/>
          <w:sz w:val="20"/>
        </w:rPr>
      </w:pPr>
      <w:r w:rsidRPr="000A3ADA">
        <w:rPr>
          <w:rFonts w:ascii="Expressway Bk" w:hAnsi="Expressway Bk"/>
          <w:b/>
          <w:i/>
          <w:color w:val="015E8F"/>
          <w:sz w:val="20"/>
        </w:rPr>
        <w:t>If you do not satisfy all of the minimum criteria, please do not respond to this RFP</w:t>
      </w:r>
    </w:p>
    <w:p w14:paraId="7FD1FD78" w14:textId="77777777" w:rsidR="000A3ADA" w:rsidRPr="000A3ADA" w:rsidRDefault="000A3ADA" w:rsidP="000A3ADA">
      <w:pPr>
        <w:pStyle w:val="p3"/>
        <w:spacing w:before="160" w:line="240" w:lineRule="auto"/>
        <w:rPr>
          <w:rFonts w:ascii="Expressway Bk" w:hAnsi="Expressway Bk"/>
          <w:sz w:val="20"/>
        </w:rPr>
      </w:pPr>
      <w:r w:rsidRPr="000A3ADA">
        <w:rPr>
          <w:rFonts w:ascii="Expressway Bk" w:hAnsi="Expressway Bk"/>
          <w:sz w:val="20"/>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35F5EA57" w14:textId="77777777" w:rsidR="000A3ADA" w:rsidRPr="000A3ADA" w:rsidRDefault="000A3ADA" w:rsidP="000A3ADA">
      <w:pPr>
        <w:pStyle w:val="p4"/>
        <w:tabs>
          <w:tab w:val="clear" w:pos="740"/>
          <w:tab w:val="left" w:pos="360"/>
        </w:tabs>
        <w:spacing w:before="80" w:line="240" w:lineRule="auto"/>
        <w:ind w:left="360" w:hanging="360"/>
        <w:rPr>
          <w:rFonts w:ascii="Expressway Bk" w:hAnsi="Expressway Bk"/>
          <w:sz w:val="20"/>
        </w:rPr>
      </w:pPr>
      <w:r w:rsidRPr="000A3ADA">
        <w:rPr>
          <w:rFonts w:ascii="Expressway Bk" w:hAnsi="Expressway Bk"/>
          <w:sz w:val="20"/>
        </w:rPr>
        <w:t>1.</w:t>
      </w:r>
      <w:r w:rsidRPr="000A3ADA">
        <w:rPr>
          <w:rFonts w:ascii="Expressway Bk" w:hAnsi="Expressway Bk"/>
          <w:sz w:val="20"/>
        </w:rPr>
        <w:tab/>
        <w:t>The bidder and each key individual is a registered investment advisor pursuant to the Investment Advisors Act of 1940, or is exempt from registration (with the nature of the exemption provided).</w:t>
      </w:r>
    </w:p>
    <w:p w14:paraId="362BEE49" w14:textId="77777777" w:rsidR="000A3ADA" w:rsidRPr="000A3ADA" w:rsidRDefault="000A3ADA" w:rsidP="000A3ADA">
      <w:pPr>
        <w:pStyle w:val="p5"/>
        <w:tabs>
          <w:tab w:val="clear" w:pos="740"/>
          <w:tab w:val="left" w:pos="7380"/>
          <w:tab w:val="left" w:pos="8550"/>
        </w:tabs>
        <w:spacing w:after="240" w:line="240" w:lineRule="auto"/>
        <w:ind w:left="0"/>
        <w:rPr>
          <w:rFonts w:ascii="Expressway Bk" w:hAnsi="Expressway Bk"/>
          <w:sz w:val="20"/>
        </w:rPr>
      </w:pPr>
      <w:r w:rsidRPr="000A3ADA">
        <w:rPr>
          <w:rFonts w:ascii="Expressway Bk" w:hAnsi="Expressway Bk"/>
          <w:sz w:val="20"/>
        </w:rPr>
        <w:tab/>
      </w:r>
      <w:r w:rsidRPr="000A3ADA">
        <w:rPr>
          <w:rFonts w:ascii="Expressway Bk" w:hAnsi="Expressway Bk"/>
          <w:sz w:val="20"/>
          <w:u w:val="single"/>
        </w:rPr>
        <w:tab/>
      </w:r>
      <w:r w:rsidRPr="000A3ADA">
        <w:rPr>
          <w:rFonts w:ascii="Expressway Bk" w:hAnsi="Expressway Bk"/>
          <w:sz w:val="20"/>
        </w:rPr>
        <w:tab/>
        <w:t>Yes</w:t>
      </w:r>
    </w:p>
    <w:p w14:paraId="28DEC450" w14:textId="6F77A9F0" w:rsidR="000A3ADA" w:rsidRPr="000A3ADA" w:rsidRDefault="00D030E3" w:rsidP="000A3ADA">
      <w:pPr>
        <w:pStyle w:val="p4"/>
        <w:tabs>
          <w:tab w:val="clear" w:pos="740"/>
          <w:tab w:val="left" w:pos="360"/>
        </w:tabs>
        <w:spacing w:before="80" w:line="240" w:lineRule="auto"/>
        <w:ind w:left="360" w:hanging="360"/>
        <w:rPr>
          <w:rFonts w:ascii="Expressway Bk" w:hAnsi="Expressway Bk"/>
          <w:sz w:val="20"/>
        </w:rPr>
      </w:pPr>
      <w:r>
        <w:rPr>
          <w:rFonts w:ascii="Expressway Bk" w:hAnsi="Expressway Bk"/>
          <w:sz w:val="20"/>
        </w:rPr>
        <w:t xml:space="preserve">2. </w:t>
      </w:r>
      <w:r w:rsidR="000A3ADA" w:rsidRPr="000A3ADA">
        <w:rPr>
          <w:rFonts w:ascii="Expressway Bk" w:hAnsi="Expressway Bk"/>
          <w:sz w:val="20"/>
        </w:rPr>
        <w:tab/>
        <w:t>The strategy is</w:t>
      </w:r>
      <w:r w:rsidR="00590FA4">
        <w:rPr>
          <w:rFonts w:ascii="Expressway Bk" w:hAnsi="Expressway Bk"/>
          <w:sz w:val="20"/>
        </w:rPr>
        <w:t xml:space="preserve"> not</w:t>
      </w:r>
      <w:r w:rsidR="000A3ADA" w:rsidRPr="000A3ADA">
        <w:rPr>
          <w:rFonts w:ascii="Expressway Bk" w:hAnsi="Expressway Bk"/>
          <w:sz w:val="20"/>
        </w:rPr>
        <w:t xml:space="preserve"> a fund of fund</w:t>
      </w:r>
      <w:r w:rsidR="00754ABA">
        <w:rPr>
          <w:rFonts w:ascii="Expressway Bk" w:hAnsi="Expressway Bk"/>
          <w:sz w:val="20"/>
        </w:rPr>
        <w:t>s</w:t>
      </w:r>
      <w:r w:rsidR="000A3ADA" w:rsidRPr="000A3ADA">
        <w:rPr>
          <w:rFonts w:ascii="Expressway Bk" w:hAnsi="Expressway Bk"/>
          <w:sz w:val="20"/>
        </w:rPr>
        <w:t>.</w:t>
      </w:r>
    </w:p>
    <w:p w14:paraId="051DEE82" w14:textId="77777777" w:rsidR="000A3ADA" w:rsidRPr="000A3ADA" w:rsidRDefault="000A3ADA" w:rsidP="000A3ADA">
      <w:pPr>
        <w:pStyle w:val="p5"/>
        <w:tabs>
          <w:tab w:val="clear" w:pos="740"/>
          <w:tab w:val="left" w:pos="7380"/>
          <w:tab w:val="left" w:pos="8550"/>
        </w:tabs>
        <w:spacing w:after="240" w:line="240" w:lineRule="auto"/>
        <w:ind w:left="0"/>
        <w:rPr>
          <w:rFonts w:ascii="Expressway Bk" w:hAnsi="Expressway Bk"/>
          <w:sz w:val="20"/>
        </w:rPr>
      </w:pPr>
      <w:r w:rsidRPr="000A3ADA">
        <w:rPr>
          <w:rFonts w:ascii="Expressway Bk" w:hAnsi="Expressway Bk"/>
          <w:sz w:val="20"/>
        </w:rPr>
        <w:tab/>
      </w:r>
      <w:r w:rsidRPr="000A3ADA">
        <w:rPr>
          <w:rFonts w:ascii="Expressway Bk" w:hAnsi="Expressway Bk"/>
          <w:sz w:val="20"/>
          <w:u w:val="single"/>
        </w:rPr>
        <w:tab/>
      </w:r>
      <w:r w:rsidRPr="000A3ADA">
        <w:rPr>
          <w:rFonts w:ascii="Expressway Bk" w:hAnsi="Expressway Bk"/>
          <w:sz w:val="20"/>
        </w:rPr>
        <w:tab/>
        <w:t>Yes</w:t>
      </w:r>
    </w:p>
    <w:p w14:paraId="6853A29A" w14:textId="368BE529" w:rsidR="000A3ADA" w:rsidRPr="000A3ADA" w:rsidRDefault="00D030E3" w:rsidP="00D72B31">
      <w:pPr>
        <w:pStyle w:val="p4"/>
        <w:tabs>
          <w:tab w:val="clear" w:pos="740"/>
          <w:tab w:val="left" w:pos="360"/>
        </w:tabs>
        <w:spacing w:before="80" w:line="240" w:lineRule="auto"/>
        <w:ind w:left="360" w:hanging="360"/>
        <w:rPr>
          <w:rFonts w:ascii="Expressway Bk" w:hAnsi="Expressway Bk"/>
          <w:sz w:val="20"/>
        </w:rPr>
      </w:pPr>
      <w:r>
        <w:rPr>
          <w:rFonts w:ascii="Expressway Bk" w:hAnsi="Expressway Bk"/>
          <w:sz w:val="20"/>
        </w:rPr>
        <w:t>3</w:t>
      </w:r>
      <w:r w:rsidR="000A3ADA" w:rsidRPr="000A3ADA">
        <w:rPr>
          <w:rFonts w:ascii="Expressway Bk" w:hAnsi="Expressway Bk"/>
          <w:sz w:val="20"/>
        </w:rPr>
        <w:t>.</w:t>
      </w:r>
      <w:r w:rsidR="000A3ADA" w:rsidRPr="000A3ADA">
        <w:rPr>
          <w:rFonts w:ascii="Expressway Bk" w:hAnsi="Expressway Bk"/>
          <w:sz w:val="20"/>
        </w:rPr>
        <w:tab/>
        <w:t>The investment team has experience managing investments for tax-exempt or state, municipal, or other governmental defined benefit plans.</w:t>
      </w:r>
    </w:p>
    <w:p w14:paraId="6B91E2AE" w14:textId="77777777" w:rsidR="000A3ADA" w:rsidRPr="000A3ADA" w:rsidRDefault="000A3ADA" w:rsidP="000A3ADA">
      <w:pPr>
        <w:pStyle w:val="p5"/>
        <w:tabs>
          <w:tab w:val="clear" w:pos="740"/>
          <w:tab w:val="left" w:pos="7380"/>
          <w:tab w:val="left" w:pos="8550"/>
        </w:tabs>
        <w:spacing w:after="240" w:line="240" w:lineRule="auto"/>
        <w:ind w:left="0"/>
        <w:rPr>
          <w:rFonts w:ascii="Expressway Bk" w:hAnsi="Expressway Bk"/>
          <w:sz w:val="20"/>
        </w:rPr>
      </w:pPr>
      <w:r w:rsidRPr="000A3ADA">
        <w:rPr>
          <w:rFonts w:ascii="Expressway Bk" w:hAnsi="Expressway Bk"/>
          <w:sz w:val="20"/>
        </w:rPr>
        <w:tab/>
      </w:r>
      <w:r w:rsidRPr="000A3ADA">
        <w:rPr>
          <w:rFonts w:ascii="Expressway Bk" w:hAnsi="Expressway Bk"/>
          <w:sz w:val="20"/>
          <w:u w:val="single"/>
        </w:rPr>
        <w:tab/>
      </w:r>
      <w:r w:rsidRPr="000A3ADA">
        <w:rPr>
          <w:rFonts w:ascii="Expressway Bk" w:hAnsi="Expressway Bk"/>
          <w:sz w:val="20"/>
        </w:rPr>
        <w:tab/>
        <w:t>Yes</w:t>
      </w:r>
    </w:p>
    <w:p w14:paraId="56B22D43" w14:textId="3E660614" w:rsidR="000A3ADA" w:rsidRPr="000A3ADA" w:rsidRDefault="00D030E3" w:rsidP="000A3ADA">
      <w:pPr>
        <w:pStyle w:val="p4"/>
        <w:tabs>
          <w:tab w:val="clear" w:pos="740"/>
          <w:tab w:val="left" w:pos="360"/>
        </w:tabs>
        <w:spacing w:before="120" w:line="240" w:lineRule="auto"/>
        <w:ind w:left="360" w:hanging="360"/>
        <w:rPr>
          <w:rFonts w:ascii="Expressway Bk" w:hAnsi="Expressway Bk"/>
          <w:sz w:val="20"/>
        </w:rPr>
      </w:pPr>
      <w:r>
        <w:rPr>
          <w:rFonts w:ascii="Expressway Bk" w:hAnsi="Expressway Bk"/>
          <w:sz w:val="20"/>
        </w:rPr>
        <w:t>4</w:t>
      </w:r>
      <w:r w:rsidR="000A3ADA" w:rsidRPr="000A3ADA">
        <w:rPr>
          <w:rFonts w:ascii="Expressway Bk" w:hAnsi="Expressway Bk"/>
          <w:sz w:val="20"/>
        </w:rPr>
        <w:t>.</w:t>
      </w:r>
      <w:r w:rsidR="000A3ADA" w:rsidRPr="000A3ADA">
        <w:rPr>
          <w:rFonts w:ascii="Expressway Bk" w:hAnsi="Expressway Bk"/>
          <w:sz w:val="20"/>
        </w:rPr>
        <w:tab/>
        <w:t>The investment team has managed assets in a manner that satisfies Massachusetts Laws Chapter 32, including the regulations of the Massachusetts Division of Public Employee Retirement Administration Commission, 840 CMR.</w:t>
      </w:r>
    </w:p>
    <w:p w14:paraId="0C7F4D84" w14:textId="77777777" w:rsidR="000A3ADA" w:rsidRPr="000A3ADA" w:rsidRDefault="000A3ADA" w:rsidP="000A3ADA">
      <w:pPr>
        <w:pStyle w:val="p5"/>
        <w:tabs>
          <w:tab w:val="clear" w:pos="740"/>
          <w:tab w:val="left" w:pos="7380"/>
          <w:tab w:val="left" w:pos="8550"/>
        </w:tabs>
        <w:spacing w:line="240" w:lineRule="auto"/>
        <w:ind w:left="0"/>
        <w:rPr>
          <w:rFonts w:ascii="Expressway Bk" w:hAnsi="Expressway Bk"/>
          <w:sz w:val="20"/>
        </w:rPr>
      </w:pPr>
      <w:r w:rsidRPr="000A3ADA">
        <w:rPr>
          <w:rFonts w:ascii="Expressway Bk" w:hAnsi="Expressway Bk"/>
          <w:sz w:val="20"/>
        </w:rPr>
        <w:tab/>
      </w:r>
      <w:r w:rsidRPr="000A3ADA">
        <w:rPr>
          <w:rFonts w:ascii="Expressway Bk" w:hAnsi="Expressway Bk"/>
          <w:sz w:val="20"/>
          <w:u w:val="single"/>
        </w:rPr>
        <w:tab/>
      </w:r>
      <w:r w:rsidRPr="000A3ADA">
        <w:rPr>
          <w:rFonts w:ascii="Expressway Bk" w:hAnsi="Expressway Bk"/>
          <w:sz w:val="20"/>
        </w:rPr>
        <w:tab/>
        <w:t>Yes</w:t>
      </w:r>
    </w:p>
    <w:p w14:paraId="0ACD8331" w14:textId="15E49939" w:rsidR="000A3ADA" w:rsidRPr="000A3ADA" w:rsidRDefault="00D030E3" w:rsidP="000A3ADA">
      <w:pPr>
        <w:pStyle w:val="p4"/>
        <w:tabs>
          <w:tab w:val="clear" w:pos="740"/>
          <w:tab w:val="left" w:pos="360"/>
        </w:tabs>
        <w:spacing w:before="120" w:line="240" w:lineRule="auto"/>
        <w:ind w:left="360" w:hanging="360"/>
        <w:rPr>
          <w:rFonts w:ascii="Expressway Bk" w:hAnsi="Expressway Bk"/>
          <w:sz w:val="20"/>
        </w:rPr>
      </w:pPr>
      <w:r>
        <w:rPr>
          <w:rFonts w:ascii="Expressway Bk" w:hAnsi="Expressway Bk"/>
          <w:sz w:val="20"/>
        </w:rPr>
        <w:t>5</w:t>
      </w:r>
      <w:r w:rsidR="000A3ADA" w:rsidRPr="000A3ADA">
        <w:rPr>
          <w:rFonts w:ascii="Expressway Bk" w:hAnsi="Expressway Bk"/>
          <w:sz w:val="20"/>
        </w:rPr>
        <w:t>.</w:t>
      </w:r>
      <w:r w:rsidR="000A3ADA" w:rsidRPr="000A3ADA">
        <w:rPr>
          <w:rFonts w:ascii="Expressway Bk" w:hAnsi="Expressway Bk"/>
          <w:sz w:val="20"/>
        </w:rPr>
        <w:tab/>
        <w:t xml:space="preserve">The firm has filled out and attached the four required PERAC forms.  </w:t>
      </w:r>
      <w:r w:rsidR="000A3ADA" w:rsidRPr="000A3ADA">
        <w:rPr>
          <w:rFonts w:ascii="Expressway Bk" w:hAnsi="Expressway Bk"/>
          <w:i/>
          <w:iCs/>
          <w:sz w:val="20"/>
        </w:rPr>
        <w:t>(See </w:t>
      </w:r>
      <w:hyperlink r:id="rId14" w:history="1">
        <w:r w:rsidR="000A3ADA" w:rsidRPr="000A3ADA">
          <w:rPr>
            <w:rStyle w:val="Hyperlink"/>
            <w:rFonts w:ascii="Expressway Bk" w:hAnsi="Expressway Bk"/>
            <w:sz w:val="20"/>
          </w:rPr>
          <w:t>https://www.mass.gov/lists/perac-compliance-investments-forms</w:t>
        </w:r>
      </w:hyperlink>
      <w:r w:rsidR="000A3ADA" w:rsidRPr="000A3ADA">
        <w:rPr>
          <w:rFonts w:ascii="Expressway Bk" w:hAnsi="Expressway Bk"/>
          <w:i/>
          <w:iCs/>
          <w:sz w:val="20"/>
        </w:rPr>
        <w:t>)</w:t>
      </w:r>
    </w:p>
    <w:p w14:paraId="092EB829" w14:textId="77777777" w:rsidR="000A3ADA" w:rsidRPr="000A3ADA" w:rsidRDefault="000A3ADA" w:rsidP="000A3ADA">
      <w:pPr>
        <w:pStyle w:val="p5"/>
        <w:tabs>
          <w:tab w:val="clear" w:pos="740"/>
          <w:tab w:val="left" w:pos="7380"/>
          <w:tab w:val="left" w:pos="8550"/>
        </w:tabs>
        <w:spacing w:line="240" w:lineRule="auto"/>
        <w:ind w:left="0"/>
        <w:rPr>
          <w:rFonts w:ascii="Expressway Bk" w:hAnsi="Expressway Bk"/>
          <w:sz w:val="20"/>
        </w:rPr>
      </w:pPr>
      <w:r w:rsidRPr="000A3ADA">
        <w:rPr>
          <w:rFonts w:ascii="Expressway Bk" w:hAnsi="Expressway Bk"/>
          <w:sz w:val="20"/>
        </w:rPr>
        <w:tab/>
      </w:r>
      <w:r w:rsidRPr="000A3ADA">
        <w:rPr>
          <w:rFonts w:ascii="Expressway Bk" w:hAnsi="Expressway Bk"/>
          <w:sz w:val="20"/>
          <w:u w:val="single"/>
        </w:rPr>
        <w:tab/>
      </w:r>
      <w:r w:rsidRPr="000A3ADA">
        <w:rPr>
          <w:rFonts w:ascii="Expressway Bk" w:hAnsi="Expressway Bk"/>
          <w:sz w:val="20"/>
        </w:rPr>
        <w:tab/>
        <w:t>Yes</w:t>
      </w:r>
    </w:p>
    <w:p w14:paraId="38BF5B93" w14:textId="4FB499BE" w:rsidR="00D72B31" w:rsidRDefault="00D030E3" w:rsidP="000A3ADA">
      <w:pPr>
        <w:pStyle w:val="p4"/>
        <w:tabs>
          <w:tab w:val="clear" w:pos="740"/>
          <w:tab w:val="left" w:pos="360"/>
        </w:tabs>
        <w:spacing w:before="120" w:line="240" w:lineRule="auto"/>
        <w:ind w:left="360" w:hanging="360"/>
        <w:rPr>
          <w:rFonts w:ascii="Expressway Bk" w:hAnsi="Expressway Bk"/>
          <w:sz w:val="20"/>
        </w:rPr>
      </w:pPr>
      <w:r>
        <w:rPr>
          <w:rFonts w:ascii="Expressway Bk" w:hAnsi="Expressway Bk"/>
          <w:sz w:val="20"/>
        </w:rPr>
        <w:t>6</w:t>
      </w:r>
      <w:r w:rsidR="000A3ADA" w:rsidRPr="000A3ADA">
        <w:rPr>
          <w:rFonts w:ascii="Expressway Bk" w:hAnsi="Expressway Bk"/>
          <w:sz w:val="20"/>
        </w:rPr>
        <w:t>.</w:t>
      </w:r>
      <w:r w:rsidR="000A3ADA" w:rsidRPr="000A3ADA">
        <w:rPr>
          <w:rFonts w:ascii="Expressway Bk" w:hAnsi="Expressway Bk"/>
          <w:sz w:val="20"/>
        </w:rPr>
        <w:tab/>
      </w:r>
      <w:r w:rsidR="00D72B31">
        <w:rPr>
          <w:rFonts w:ascii="Expressway Bk" w:hAnsi="Expressway Bk"/>
          <w:sz w:val="20"/>
        </w:rPr>
        <w:t xml:space="preserve">Members of the senior investment team have a minimum of 10 years relevant experience. </w:t>
      </w:r>
    </w:p>
    <w:p w14:paraId="5980CD00" w14:textId="77777777" w:rsidR="00D72B31" w:rsidRPr="000A3ADA" w:rsidRDefault="00D72B31" w:rsidP="00D72B31">
      <w:pPr>
        <w:pStyle w:val="p5"/>
        <w:tabs>
          <w:tab w:val="clear" w:pos="740"/>
          <w:tab w:val="left" w:pos="7380"/>
          <w:tab w:val="left" w:pos="8550"/>
        </w:tabs>
        <w:spacing w:line="240" w:lineRule="auto"/>
        <w:ind w:left="0"/>
        <w:rPr>
          <w:rFonts w:ascii="Expressway Bk" w:hAnsi="Expressway Bk"/>
          <w:sz w:val="20"/>
        </w:rPr>
      </w:pPr>
      <w:r w:rsidRPr="00D72B31">
        <w:rPr>
          <w:rFonts w:ascii="Expressway Bk" w:hAnsi="Expressway Bk"/>
          <w:sz w:val="20"/>
        </w:rPr>
        <w:tab/>
      </w:r>
      <w:r w:rsidRPr="00D72B31">
        <w:rPr>
          <w:rFonts w:ascii="Expressway Bk" w:hAnsi="Expressway Bk"/>
          <w:sz w:val="20"/>
          <w:u w:val="single"/>
        </w:rPr>
        <w:tab/>
      </w:r>
      <w:r w:rsidRPr="000A3ADA">
        <w:rPr>
          <w:rFonts w:ascii="Expressway Bk" w:hAnsi="Expressway Bk"/>
          <w:sz w:val="20"/>
        </w:rPr>
        <w:t>Yes</w:t>
      </w:r>
    </w:p>
    <w:p w14:paraId="605BA9B3" w14:textId="5248B822" w:rsidR="000A3ADA" w:rsidRPr="000A3ADA" w:rsidRDefault="00D72B31" w:rsidP="000A3ADA">
      <w:pPr>
        <w:pStyle w:val="p4"/>
        <w:tabs>
          <w:tab w:val="clear" w:pos="740"/>
          <w:tab w:val="left" w:pos="360"/>
        </w:tabs>
        <w:spacing w:before="120" w:line="240" w:lineRule="auto"/>
        <w:ind w:left="360" w:hanging="360"/>
        <w:rPr>
          <w:rFonts w:ascii="Expressway Bk" w:hAnsi="Expressway Bk"/>
          <w:sz w:val="20"/>
        </w:rPr>
      </w:pPr>
      <w:r>
        <w:rPr>
          <w:rFonts w:ascii="Expressway Bk" w:hAnsi="Expressway Bk"/>
          <w:sz w:val="20"/>
        </w:rPr>
        <w:t xml:space="preserve">7. </w:t>
      </w:r>
      <w:r>
        <w:rPr>
          <w:rFonts w:ascii="Expressway Bk" w:hAnsi="Expressway Bk"/>
          <w:sz w:val="20"/>
        </w:rPr>
        <w:tab/>
      </w:r>
      <w:r w:rsidR="000A3ADA" w:rsidRPr="000A3ADA">
        <w:rPr>
          <w:rFonts w:ascii="Expressway Bk" w:hAnsi="Expressway Bk"/>
          <w:sz w:val="20"/>
        </w:rPr>
        <w:t>If selected, the Firm is willing and able to include the mandatory contractual terms and conditions into the contract, as required under Massachusetts General Laws Chapter 32, as amended by Chapter 176 of the Acts of 2011</w:t>
      </w:r>
      <w:r w:rsidR="000A3ADA" w:rsidRPr="000A3ADA">
        <w:rPr>
          <w:rFonts w:ascii="Expressway Bk" w:hAnsi="Expressway Bk"/>
          <w:i/>
          <w:sz w:val="20"/>
        </w:rPr>
        <w:t>.  (See Exhibit A.)</w:t>
      </w:r>
    </w:p>
    <w:p w14:paraId="378A29B2" w14:textId="77777777" w:rsidR="000A3ADA" w:rsidRPr="000A3ADA" w:rsidRDefault="000A3ADA" w:rsidP="000A3ADA">
      <w:pPr>
        <w:pStyle w:val="p5"/>
        <w:tabs>
          <w:tab w:val="clear" w:pos="740"/>
          <w:tab w:val="left" w:pos="7380"/>
          <w:tab w:val="left" w:pos="8550"/>
        </w:tabs>
        <w:spacing w:after="240" w:line="240" w:lineRule="auto"/>
        <w:ind w:left="0"/>
        <w:rPr>
          <w:rFonts w:ascii="Expressway Bk" w:hAnsi="Expressway Bk"/>
          <w:sz w:val="20"/>
        </w:rPr>
      </w:pPr>
      <w:r w:rsidRPr="000A3ADA">
        <w:rPr>
          <w:rFonts w:ascii="Expressway Bk" w:hAnsi="Expressway Bk"/>
          <w:sz w:val="20"/>
        </w:rPr>
        <w:tab/>
      </w:r>
      <w:r w:rsidRPr="000A3ADA">
        <w:rPr>
          <w:rFonts w:ascii="Expressway Bk" w:hAnsi="Expressway Bk"/>
          <w:sz w:val="20"/>
          <w:u w:val="single"/>
        </w:rPr>
        <w:tab/>
      </w:r>
      <w:r w:rsidRPr="000A3ADA">
        <w:rPr>
          <w:rFonts w:ascii="Expressway Bk" w:hAnsi="Expressway Bk"/>
          <w:sz w:val="20"/>
        </w:rPr>
        <w:tab/>
        <w:t>Yes</w:t>
      </w: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0A3ADA" w14:paraId="0687036A" w14:textId="77777777" w:rsidTr="009C61F6">
        <w:trPr>
          <w:trHeight w:val="810"/>
        </w:trPr>
        <w:tc>
          <w:tcPr>
            <w:tcW w:w="9090" w:type="dxa"/>
            <w:gridSpan w:val="5"/>
          </w:tcPr>
          <w:p w14:paraId="4A6E5A32" w14:textId="73D0F3B3" w:rsidR="000A3ADA" w:rsidRPr="000A3ADA" w:rsidRDefault="000A3ADA" w:rsidP="000A3ADA">
            <w:pPr>
              <w:widowControl w:val="0"/>
              <w:autoSpaceDE w:val="0"/>
              <w:autoSpaceDN w:val="0"/>
              <w:adjustRightInd w:val="0"/>
              <w:spacing w:after="120"/>
              <w:rPr>
                <w:bCs/>
                <w:sz w:val="20"/>
                <w:szCs w:val="20"/>
              </w:rPr>
            </w:pPr>
            <w:r w:rsidRPr="000A3ADA">
              <w:rPr>
                <w:sz w:val="20"/>
                <w:szCs w:val="20"/>
              </w:rPr>
              <w:t xml:space="preserve">Certified and </w:t>
            </w:r>
            <w:r w:rsidR="00D030E3" w:rsidRPr="000A3ADA">
              <w:rPr>
                <w:sz w:val="20"/>
                <w:szCs w:val="20"/>
              </w:rPr>
              <w:t>initialized</w:t>
            </w:r>
            <w:r w:rsidRPr="000A3ADA">
              <w:rPr>
                <w:sz w:val="20"/>
                <w:szCs w:val="20"/>
              </w:rPr>
              <w:t xml:space="preserve"> by:</w:t>
            </w:r>
          </w:p>
        </w:tc>
      </w:tr>
      <w:tr w:rsidR="000A3ADA" w:rsidRPr="000A3ADA" w14:paraId="3686C4C0" w14:textId="77777777" w:rsidTr="009C61F6">
        <w:trPr>
          <w:trHeight w:val="72"/>
        </w:trPr>
        <w:tc>
          <w:tcPr>
            <w:tcW w:w="2824" w:type="dxa"/>
            <w:tcBorders>
              <w:top w:val="single" w:sz="4" w:space="0" w:color="auto"/>
            </w:tcBorders>
          </w:tcPr>
          <w:p w14:paraId="049AA56B" w14:textId="77777777" w:rsidR="000A3ADA" w:rsidRPr="000A3ADA" w:rsidRDefault="000A3ADA" w:rsidP="000A3ADA">
            <w:pPr>
              <w:widowControl w:val="0"/>
              <w:autoSpaceDE w:val="0"/>
              <w:autoSpaceDN w:val="0"/>
              <w:adjustRightInd w:val="0"/>
              <w:rPr>
                <w:i/>
                <w:sz w:val="20"/>
                <w:szCs w:val="20"/>
              </w:rPr>
            </w:pPr>
            <w:r w:rsidRPr="000A3ADA">
              <w:rPr>
                <w:i/>
                <w:sz w:val="20"/>
                <w:szCs w:val="20"/>
              </w:rPr>
              <w:t>Name</w:t>
            </w:r>
          </w:p>
        </w:tc>
        <w:tc>
          <w:tcPr>
            <w:tcW w:w="236" w:type="dxa"/>
          </w:tcPr>
          <w:p w14:paraId="3BC8BE48" w14:textId="77777777" w:rsidR="000A3ADA" w:rsidRPr="000A3ADA" w:rsidRDefault="000A3ADA" w:rsidP="000A3ADA">
            <w:pPr>
              <w:widowControl w:val="0"/>
              <w:autoSpaceDE w:val="0"/>
              <w:autoSpaceDN w:val="0"/>
              <w:adjustRightInd w:val="0"/>
              <w:rPr>
                <w:i/>
                <w:sz w:val="20"/>
                <w:szCs w:val="20"/>
              </w:rPr>
            </w:pPr>
          </w:p>
        </w:tc>
        <w:tc>
          <w:tcPr>
            <w:tcW w:w="2880" w:type="dxa"/>
            <w:tcBorders>
              <w:top w:val="single" w:sz="4" w:space="0" w:color="auto"/>
            </w:tcBorders>
          </w:tcPr>
          <w:p w14:paraId="1F38A3C7" w14:textId="77777777" w:rsidR="000A3ADA" w:rsidRPr="000A3ADA" w:rsidRDefault="000A3ADA" w:rsidP="000A3ADA">
            <w:pPr>
              <w:widowControl w:val="0"/>
              <w:autoSpaceDE w:val="0"/>
              <w:autoSpaceDN w:val="0"/>
              <w:adjustRightInd w:val="0"/>
              <w:rPr>
                <w:i/>
                <w:sz w:val="20"/>
                <w:szCs w:val="20"/>
              </w:rPr>
            </w:pPr>
            <w:r w:rsidRPr="000A3ADA">
              <w:rPr>
                <w:i/>
                <w:sz w:val="20"/>
                <w:szCs w:val="20"/>
              </w:rPr>
              <w:t>Title</w:t>
            </w:r>
          </w:p>
        </w:tc>
        <w:tc>
          <w:tcPr>
            <w:tcW w:w="360" w:type="dxa"/>
          </w:tcPr>
          <w:p w14:paraId="5AEFD80B" w14:textId="77777777" w:rsidR="000A3ADA" w:rsidRPr="000A3ADA" w:rsidRDefault="000A3ADA" w:rsidP="000A3ADA">
            <w:pPr>
              <w:widowControl w:val="0"/>
              <w:autoSpaceDE w:val="0"/>
              <w:autoSpaceDN w:val="0"/>
              <w:adjustRightInd w:val="0"/>
              <w:rPr>
                <w:i/>
                <w:sz w:val="20"/>
                <w:szCs w:val="20"/>
                <w:highlight w:val="yellow"/>
              </w:rPr>
            </w:pPr>
          </w:p>
        </w:tc>
        <w:tc>
          <w:tcPr>
            <w:tcW w:w="2790" w:type="dxa"/>
            <w:tcBorders>
              <w:top w:val="single" w:sz="4" w:space="0" w:color="auto"/>
            </w:tcBorders>
          </w:tcPr>
          <w:p w14:paraId="3E3FF42A" w14:textId="77777777" w:rsidR="000A3ADA" w:rsidRPr="000A3ADA" w:rsidRDefault="000A3ADA" w:rsidP="000A3ADA">
            <w:pPr>
              <w:widowControl w:val="0"/>
              <w:autoSpaceDE w:val="0"/>
              <w:autoSpaceDN w:val="0"/>
              <w:adjustRightInd w:val="0"/>
              <w:rPr>
                <w:i/>
                <w:sz w:val="20"/>
                <w:szCs w:val="20"/>
              </w:rPr>
            </w:pPr>
            <w:r w:rsidRPr="000A3ADA">
              <w:rPr>
                <w:i/>
                <w:sz w:val="20"/>
                <w:szCs w:val="20"/>
              </w:rPr>
              <w:t>Date</w:t>
            </w:r>
          </w:p>
        </w:tc>
      </w:tr>
    </w:tbl>
    <w:p w14:paraId="6B36DD41" w14:textId="4F46C8A1" w:rsidR="000A3ADA" w:rsidRDefault="000A3ADA">
      <w:r>
        <w:br w:type="page"/>
      </w:r>
    </w:p>
    <w:p w14:paraId="32D2E8D8" w14:textId="77777777" w:rsidR="000A3ADA" w:rsidRPr="00B113AB" w:rsidRDefault="000A3ADA" w:rsidP="00A200C2">
      <w:pPr>
        <w:pStyle w:val="Heading5"/>
      </w:pPr>
      <w:r w:rsidRPr="00B113AB">
        <w:lastRenderedPageBreak/>
        <w:t>Request For Information</w:t>
      </w:r>
    </w:p>
    <w:p w14:paraId="603B8567" w14:textId="335F6531" w:rsidR="000A3ADA" w:rsidRPr="000A3ADA" w:rsidRDefault="005969EA" w:rsidP="000A3ADA">
      <w:pPr>
        <w:autoSpaceDE w:val="0"/>
        <w:autoSpaceDN w:val="0"/>
        <w:adjustRightInd w:val="0"/>
        <w:rPr>
          <w:rFonts w:cs="Book Antiqua"/>
          <w:sz w:val="20"/>
          <w:szCs w:val="20"/>
        </w:rPr>
      </w:pPr>
      <w:r>
        <w:rPr>
          <w:rFonts w:cs="Book Antiqua"/>
          <w:sz w:val="20"/>
          <w:szCs w:val="20"/>
        </w:rPr>
        <w:t xml:space="preserve">The </w:t>
      </w:r>
      <w:r w:rsidRPr="005969EA">
        <w:rPr>
          <w:rFonts w:cs="Book Antiqua"/>
          <w:sz w:val="20"/>
          <w:szCs w:val="20"/>
        </w:rPr>
        <w:t xml:space="preserve">Board Members of the </w:t>
      </w:r>
      <w:r w:rsidR="003A65B7" w:rsidRPr="003A65B7">
        <w:rPr>
          <w:sz w:val="20"/>
        </w:rPr>
        <w:t xml:space="preserve">Quincy Retirement System </w:t>
      </w:r>
      <w:r w:rsidR="000A3ADA" w:rsidRPr="000A3ADA">
        <w:rPr>
          <w:rFonts w:cs="Book Antiqua"/>
          <w:sz w:val="20"/>
          <w:szCs w:val="20"/>
        </w:rPr>
        <w:t>would be pleased to receive information regarding capabilities and experience in managing private equity funds</w:t>
      </w:r>
      <w:r>
        <w:rPr>
          <w:rFonts w:cs="Book Antiqua"/>
          <w:sz w:val="20"/>
          <w:szCs w:val="20"/>
        </w:rPr>
        <w:t>.</w:t>
      </w:r>
    </w:p>
    <w:p w14:paraId="66799F93" w14:textId="77777777" w:rsidR="000A3ADA" w:rsidRPr="000A3ADA" w:rsidRDefault="000A3ADA" w:rsidP="000A3ADA">
      <w:pPr>
        <w:rPr>
          <w:sz w:val="20"/>
          <w:szCs w:val="20"/>
        </w:rPr>
      </w:pPr>
    </w:p>
    <w:p w14:paraId="62EBBE77" w14:textId="77777777" w:rsidR="000A3ADA" w:rsidRPr="000A3ADA" w:rsidRDefault="000A3ADA" w:rsidP="000A3ADA">
      <w:pPr>
        <w:rPr>
          <w:sz w:val="20"/>
          <w:szCs w:val="20"/>
        </w:rPr>
      </w:pPr>
      <w:r w:rsidRPr="000A3ADA">
        <w:rPr>
          <w:sz w:val="20"/>
          <w:szCs w:val="20"/>
        </w:rPr>
        <w:t>Please provide the following information:</w:t>
      </w:r>
    </w:p>
    <w:p w14:paraId="08F6C2EF" w14:textId="77777777" w:rsidR="000A3ADA" w:rsidRPr="000A3ADA" w:rsidRDefault="000A3ADA" w:rsidP="000A3ADA">
      <w:pPr>
        <w:rPr>
          <w:sz w:val="20"/>
          <w:szCs w:val="20"/>
        </w:rPr>
      </w:pPr>
    </w:p>
    <w:p w14:paraId="7DA10D48" w14:textId="77777777" w:rsidR="000A3ADA" w:rsidRPr="000A3ADA" w:rsidRDefault="000A3ADA" w:rsidP="000A3ADA">
      <w:pPr>
        <w:pStyle w:val="Sub-Heading"/>
      </w:pPr>
      <w:r w:rsidRPr="000A3ADA">
        <w:t>Firm:</w:t>
      </w:r>
    </w:p>
    <w:p w14:paraId="268787C8" w14:textId="77777777" w:rsidR="000A3ADA" w:rsidRPr="000A3ADA" w:rsidRDefault="000A3ADA" w:rsidP="000A3ADA">
      <w:pPr>
        <w:numPr>
          <w:ilvl w:val="0"/>
          <w:numId w:val="31"/>
        </w:numPr>
        <w:autoSpaceDE w:val="0"/>
        <w:autoSpaceDN w:val="0"/>
        <w:adjustRightInd w:val="0"/>
        <w:rPr>
          <w:rFonts w:cs="Book Antiqua"/>
          <w:sz w:val="20"/>
          <w:szCs w:val="20"/>
        </w:rPr>
      </w:pPr>
      <w:r w:rsidRPr="000A3ADA">
        <w:rPr>
          <w:rFonts w:cs="Book Antiqua"/>
          <w:sz w:val="20"/>
          <w:szCs w:val="20"/>
        </w:rPr>
        <w:t>Legal Name</w:t>
      </w:r>
    </w:p>
    <w:p w14:paraId="3870CA9D" w14:textId="77777777" w:rsidR="000A3ADA" w:rsidRPr="000A3ADA" w:rsidRDefault="000A3ADA" w:rsidP="000A3ADA">
      <w:pPr>
        <w:numPr>
          <w:ilvl w:val="0"/>
          <w:numId w:val="31"/>
        </w:numPr>
        <w:autoSpaceDE w:val="0"/>
        <w:autoSpaceDN w:val="0"/>
        <w:adjustRightInd w:val="0"/>
        <w:rPr>
          <w:rFonts w:cs="Book Antiqua"/>
          <w:sz w:val="20"/>
          <w:szCs w:val="20"/>
        </w:rPr>
      </w:pPr>
      <w:r w:rsidRPr="000A3ADA">
        <w:rPr>
          <w:rFonts w:cs="Book Antiqua"/>
          <w:sz w:val="20"/>
          <w:szCs w:val="20"/>
        </w:rPr>
        <w:t>Primary Contact (name)</w:t>
      </w:r>
    </w:p>
    <w:p w14:paraId="5A19C366" w14:textId="77777777" w:rsidR="000A3ADA" w:rsidRPr="000A3ADA" w:rsidRDefault="000A3ADA" w:rsidP="000A3ADA">
      <w:pPr>
        <w:numPr>
          <w:ilvl w:val="0"/>
          <w:numId w:val="31"/>
        </w:numPr>
        <w:autoSpaceDE w:val="0"/>
        <w:autoSpaceDN w:val="0"/>
        <w:adjustRightInd w:val="0"/>
        <w:rPr>
          <w:rFonts w:cs="Book Antiqua"/>
          <w:sz w:val="20"/>
          <w:szCs w:val="20"/>
        </w:rPr>
      </w:pPr>
      <w:r w:rsidRPr="000A3ADA">
        <w:rPr>
          <w:rFonts w:cs="Book Antiqua"/>
          <w:sz w:val="20"/>
          <w:szCs w:val="20"/>
        </w:rPr>
        <w:t>Address</w:t>
      </w:r>
    </w:p>
    <w:p w14:paraId="2969FC25" w14:textId="77777777" w:rsidR="000A3ADA" w:rsidRPr="000A3ADA" w:rsidRDefault="000A3ADA" w:rsidP="000A3ADA">
      <w:pPr>
        <w:numPr>
          <w:ilvl w:val="0"/>
          <w:numId w:val="31"/>
        </w:numPr>
        <w:autoSpaceDE w:val="0"/>
        <w:autoSpaceDN w:val="0"/>
        <w:adjustRightInd w:val="0"/>
        <w:rPr>
          <w:rFonts w:cs="Book Antiqua"/>
          <w:sz w:val="20"/>
          <w:szCs w:val="20"/>
        </w:rPr>
      </w:pPr>
      <w:r w:rsidRPr="000A3ADA">
        <w:rPr>
          <w:rFonts w:cs="Book Antiqua"/>
          <w:sz w:val="20"/>
          <w:szCs w:val="20"/>
        </w:rPr>
        <w:t>Telephone</w:t>
      </w:r>
    </w:p>
    <w:p w14:paraId="61FAD3FB" w14:textId="77777777" w:rsidR="000A3ADA" w:rsidRPr="000A3ADA" w:rsidRDefault="000A3ADA" w:rsidP="000A3ADA">
      <w:pPr>
        <w:numPr>
          <w:ilvl w:val="0"/>
          <w:numId w:val="31"/>
        </w:numPr>
        <w:autoSpaceDE w:val="0"/>
        <w:autoSpaceDN w:val="0"/>
        <w:adjustRightInd w:val="0"/>
        <w:rPr>
          <w:rFonts w:cs="Book Antiqua"/>
          <w:sz w:val="20"/>
          <w:szCs w:val="20"/>
        </w:rPr>
      </w:pPr>
      <w:r w:rsidRPr="000A3ADA">
        <w:rPr>
          <w:rFonts w:cs="Book Antiqua"/>
          <w:sz w:val="20"/>
          <w:szCs w:val="20"/>
        </w:rPr>
        <w:t>Facsimile</w:t>
      </w:r>
    </w:p>
    <w:p w14:paraId="6EA33B64" w14:textId="77777777" w:rsidR="000A3ADA" w:rsidRPr="000A3ADA" w:rsidRDefault="000A3ADA" w:rsidP="000A3ADA">
      <w:pPr>
        <w:numPr>
          <w:ilvl w:val="0"/>
          <w:numId w:val="31"/>
        </w:numPr>
        <w:autoSpaceDE w:val="0"/>
        <w:autoSpaceDN w:val="0"/>
        <w:adjustRightInd w:val="0"/>
        <w:rPr>
          <w:rFonts w:cs="Book Antiqua"/>
          <w:sz w:val="20"/>
          <w:szCs w:val="20"/>
        </w:rPr>
      </w:pPr>
      <w:r w:rsidRPr="000A3ADA">
        <w:rPr>
          <w:rFonts w:cs="Book Antiqua"/>
          <w:sz w:val="20"/>
          <w:szCs w:val="20"/>
        </w:rPr>
        <w:t>E-mail</w:t>
      </w:r>
    </w:p>
    <w:p w14:paraId="072A6B29" w14:textId="77777777" w:rsidR="000A3ADA" w:rsidRPr="000A3ADA" w:rsidRDefault="000A3ADA" w:rsidP="000A3ADA">
      <w:pPr>
        <w:numPr>
          <w:ilvl w:val="0"/>
          <w:numId w:val="31"/>
        </w:numPr>
        <w:autoSpaceDE w:val="0"/>
        <w:autoSpaceDN w:val="0"/>
        <w:adjustRightInd w:val="0"/>
        <w:rPr>
          <w:rFonts w:cs="Book Antiqua"/>
          <w:sz w:val="20"/>
          <w:szCs w:val="20"/>
        </w:rPr>
      </w:pPr>
      <w:r w:rsidRPr="000A3ADA">
        <w:rPr>
          <w:rFonts w:cs="Book Antiqua"/>
          <w:sz w:val="20"/>
          <w:szCs w:val="20"/>
        </w:rPr>
        <w:t>Firm Description (max. 300 words)</w:t>
      </w:r>
    </w:p>
    <w:p w14:paraId="015DB2E1" w14:textId="77777777" w:rsidR="000A3ADA" w:rsidRPr="000A3ADA" w:rsidRDefault="000A3ADA" w:rsidP="000A3ADA">
      <w:pPr>
        <w:autoSpaceDE w:val="0"/>
        <w:autoSpaceDN w:val="0"/>
        <w:adjustRightInd w:val="0"/>
        <w:rPr>
          <w:rFonts w:cs="Book Antiqua"/>
          <w:sz w:val="20"/>
          <w:szCs w:val="20"/>
          <w:highlight w:val="yellow"/>
        </w:rPr>
      </w:pPr>
    </w:p>
    <w:p w14:paraId="02A410F2" w14:textId="77777777" w:rsidR="000A3ADA" w:rsidRPr="000A3ADA" w:rsidRDefault="000A3ADA" w:rsidP="000A3ADA">
      <w:pPr>
        <w:pStyle w:val="Sub-Heading"/>
      </w:pPr>
      <w:r w:rsidRPr="000A3ADA">
        <w:t>Proposed Fund:</w:t>
      </w:r>
    </w:p>
    <w:p w14:paraId="6B2AD806"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Fund Name</w:t>
      </w:r>
    </w:p>
    <w:p w14:paraId="65AE47C9"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Fund Size (commitment target)</w:t>
      </w:r>
    </w:p>
    <w:p w14:paraId="6A04E75F"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Minimum Commitment</w:t>
      </w:r>
    </w:p>
    <w:p w14:paraId="592D234B"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Anticipated Final Closing Date</w:t>
      </w:r>
    </w:p>
    <w:p w14:paraId="33AFD0C9"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Management Fee</w:t>
      </w:r>
    </w:p>
    <w:p w14:paraId="7AE96F01"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Preferred Return</w:t>
      </w:r>
    </w:p>
    <w:p w14:paraId="68547E36"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Carried Interest</w:t>
      </w:r>
    </w:p>
    <w:p w14:paraId="0C7AB968"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Strategy Description (max. 300 words)</w:t>
      </w:r>
    </w:p>
    <w:p w14:paraId="5B2791D0"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Performance History (include all previous funds and/or partnerships, vintage year, strategy, total commitments, number of commitments, total invested, net IRR, and multiple)</w:t>
      </w:r>
    </w:p>
    <w:p w14:paraId="1811B9E6"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Personnel and Departure Table (please refer to the tables on page 6)</w:t>
      </w:r>
    </w:p>
    <w:p w14:paraId="7B155E27"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Placement Agent Disclosure (please refer to page 7)</w:t>
      </w:r>
    </w:p>
    <w:p w14:paraId="7DCA07CF" w14:textId="77777777" w:rsidR="000A3ADA" w:rsidRPr="000A3ADA" w:rsidRDefault="000A3ADA" w:rsidP="000A3ADA">
      <w:pPr>
        <w:numPr>
          <w:ilvl w:val="0"/>
          <w:numId w:val="32"/>
        </w:numPr>
        <w:autoSpaceDE w:val="0"/>
        <w:autoSpaceDN w:val="0"/>
        <w:adjustRightInd w:val="0"/>
        <w:rPr>
          <w:rFonts w:cs="Book Antiqua"/>
          <w:sz w:val="20"/>
          <w:szCs w:val="20"/>
        </w:rPr>
      </w:pPr>
      <w:r w:rsidRPr="000A3ADA">
        <w:rPr>
          <w:rFonts w:cs="Book Antiqua"/>
          <w:sz w:val="20"/>
          <w:szCs w:val="20"/>
        </w:rPr>
        <w:t xml:space="preserve">Firm background, history, and assets under management  </w:t>
      </w:r>
    </w:p>
    <w:p w14:paraId="4A9A83F7" w14:textId="77777777" w:rsidR="00A200C2" w:rsidRDefault="00A200C2">
      <w:pPr>
        <w:rPr>
          <w:sz w:val="20"/>
          <w:szCs w:val="20"/>
        </w:rPr>
      </w:pPr>
      <w:r>
        <w:rPr>
          <w:sz w:val="20"/>
          <w:szCs w:val="20"/>
        </w:rPr>
        <w:br w:type="page"/>
      </w:r>
    </w:p>
    <w:p w14:paraId="24C566A3" w14:textId="77777777" w:rsidR="00A200C2" w:rsidRPr="00A200C2" w:rsidRDefault="00A200C2" w:rsidP="00A200C2">
      <w:pPr>
        <w:pStyle w:val="Heading5"/>
      </w:pPr>
      <w:r w:rsidRPr="00A200C2">
        <w:lastRenderedPageBreak/>
        <w:t>Investment Professionals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A200C2" w:rsidRPr="00A200C2" w14:paraId="2FB1EDD8" w14:textId="77777777" w:rsidTr="00962079">
        <w:trPr>
          <w:jc w:val="center"/>
        </w:trPr>
        <w:tc>
          <w:tcPr>
            <w:tcW w:w="9576" w:type="dxa"/>
            <w:shd w:val="clear" w:color="auto" w:fill="auto"/>
          </w:tcPr>
          <w:p w14:paraId="43FF2EC4" w14:textId="77777777" w:rsidR="00A200C2" w:rsidRPr="00A200C2" w:rsidRDefault="00A200C2" w:rsidP="009C61F6">
            <w:pPr>
              <w:spacing w:before="60"/>
              <w:rPr>
                <w:color w:val="FF0000"/>
                <w:sz w:val="20"/>
                <w:szCs w:val="20"/>
              </w:rPr>
            </w:pPr>
            <w:r w:rsidRPr="00A200C2">
              <w:rPr>
                <w:b/>
                <w:i/>
                <w:color w:val="015E8F"/>
                <w:sz w:val="20"/>
                <w:szCs w:val="20"/>
              </w:rPr>
              <w:t>Include all senior and mid-level (Limit this to top 15 professionals)   See table below</w:t>
            </w:r>
          </w:p>
        </w:tc>
      </w:tr>
    </w:tbl>
    <w:p w14:paraId="57FE4CBC" w14:textId="77777777" w:rsidR="00A200C2" w:rsidRPr="00A200C2" w:rsidRDefault="00A200C2" w:rsidP="00A200C2">
      <w:pPr>
        <w:rPr>
          <w:color w:val="000000"/>
          <w:sz w:val="20"/>
          <w:szCs w:val="20"/>
        </w:rPr>
      </w:pPr>
    </w:p>
    <w:tbl>
      <w:tblPr>
        <w:tblW w:w="9360" w:type="dxa"/>
        <w:jc w:val="center"/>
        <w:tblLayout w:type="fixed"/>
        <w:tblLook w:val="0000" w:firstRow="0" w:lastRow="0" w:firstColumn="0" w:lastColumn="0" w:noHBand="0" w:noVBand="0"/>
      </w:tblPr>
      <w:tblGrid>
        <w:gridCol w:w="2163"/>
        <w:gridCol w:w="1870"/>
        <w:gridCol w:w="1110"/>
        <w:gridCol w:w="1420"/>
        <w:gridCol w:w="2797"/>
      </w:tblGrid>
      <w:tr w:rsidR="004F5DDF" w:rsidRPr="004F5DDF" w14:paraId="43D25F9D" w14:textId="77777777" w:rsidTr="00962079">
        <w:trPr>
          <w:jc w:val="center"/>
        </w:trPr>
        <w:tc>
          <w:tcPr>
            <w:tcW w:w="2160" w:type="dxa"/>
            <w:shd w:val="clear" w:color="auto" w:fill="015E8F"/>
            <w:vAlign w:val="bottom"/>
          </w:tcPr>
          <w:p w14:paraId="51D2BD42" w14:textId="77777777" w:rsidR="00A200C2" w:rsidRPr="004F5DDF" w:rsidRDefault="00A200C2" w:rsidP="009C61F6">
            <w:pPr>
              <w:spacing w:before="60" w:after="60"/>
              <w:rPr>
                <w:b/>
                <w:color w:val="FFFFFF" w:themeColor="background1"/>
                <w:sz w:val="20"/>
                <w:szCs w:val="20"/>
              </w:rPr>
            </w:pPr>
            <w:r w:rsidRPr="004F5DDF">
              <w:rPr>
                <w:b/>
                <w:color w:val="FFFFFF" w:themeColor="background1"/>
                <w:sz w:val="20"/>
                <w:szCs w:val="20"/>
              </w:rPr>
              <w:t>Name</w:t>
            </w:r>
          </w:p>
        </w:tc>
        <w:tc>
          <w:tcPr>
            <w:tcW w:w="1868" w:type="dxa"/>
            <w:shd w:val="clear" w:color="auto" w:fill="015E8F"/>
            <w:vAlign w:val="bottom"/>
          </w:tcPr>
          <w:p w14:paraId="1CB37B93"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Title</w:t>
            </w:r>
          </w:p>
        </w:tc>
        <w:tc>
          <w:tcPr>
            <w:tcW w:w="1109" w:type="dxa"/>
            <w:shd w:val="clear" w:color="auto" w:fill="015E8F"/>
            <w:vAlign w:val="bottom"/>
          </w:tcPr>
          <w:p w14:paraId="2C986DC7"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Years at</w:t>
            </w:r>
            <w:r w:rsidRPr="004F5DDF">
              <w:rPr>
                <w:b/>
                <w:color w:val="FFFFFF" w:themeColor="background1"/>
                <w:sz w:val="20"/>
                <w:szCs w:val="20"/>
              </w:rPr>
              <w:br/>
              <w:t>Manager</w:t>
            </w:r>
          </w:p>
        </w:tc>
        <w:tc>
          <w:tcPr>
            <w:tcW w:w="1418" w:type="dxa"/>
            <w:shd w:val="clear" w:color="auto" w:fill="015E8F"/>
            <w:vAlign w:val="bottom"/>
          </w:tcPr>
          <w:p w14:paraId="6EB827AF"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Total Years</w:t>
            </w:r>
            <w:r w:rsidRPr="004F5DDF">
              <w:rPr>
                <w:b/>
                <w:color w:val="FFFFFF" w:themeColor="background1"/>
                <w:sz w:val="20"/>
                <w:szCs w:val="20"/>
              </w:rPr>
              <w:br/>
              <w:t>Experience</w:t>
            </w:r>
          </w:p>
        </w:tc>
        <w:tc>
          <w:tcPr>
            <w:tcW w:w="2793" w:type="dxa"/>
            <w:shd w:val="clear" w:color="auto" w:fill="015E8F"/>
            <w:vAlign w:val="bottom"/>
          </w:tcPr>
          <w:p w14:paraId="29D74DDA"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Relevant Experience/Degree</w:t>
            </w:r>
          </w:p>
        </w:tc>
      </w:tr>
      <w:tr w:rsidR="004F5DDF" w:rsidRPr="004F5DDF" w14:paraId="48D9389E" w14:textId="77777777" w:rsidTr="00962079">
        <w:trPr>
          <w:jc w:val="center"/>
        </w:trPr>
        <w:tc>
          <w:tcPr>
            <w:tcW w:w="2160" w:type="dxa"/>
            <w:vAlign w:val="center"/>
          </w:tcPr>
          <w:p w14:paraId="78AAE572" w14:textId="77777777" w:rsidR="00A200C2" w:rsidRPr="004F5DDF" w:rsidRDefault="00A200C2" w:rsidP="009C61F6">
            <w:pPr>
              <w:spacing w:before="20" w:after="20"/>
              <w:rPr>
                <w:i/>
                <w:sz w:val="20"/>
                <w:szCs w:val="20"/>
              </w:rPr>
            </w:pPr>
          </w:p>
        </w:tc>
        <w:tc>
          <w:tcPr>
            <w:tcW w:w="1868" w:type="dxa"/>
            <w:vAlign w:val="center"/>
          </w:tcPr>
          <w:p w14:paraId="4F313755" w14:textId="77777777" w:rsidR="00A200C2" w:rsidRPr="004F5DDF" w:rsidRDefault="00A200C2" w:rsidP="009C61F6">
            <w:pPr>
              <w:spacing w:before="20" w:after="20"/>
              <w:jc w:val="center"/>
              <w:rPr>
                <w:i/>
                <w:sz w:val="20"/>
                <w:szCs w:val="20"/>
              </w:rPr>
            </w:pPr>
          </w:p>
        </w:tc>
        <w:tc>
          <w:tcPr>
            <w:tcW w:w="1109" w:type="dxa"/>
            <w:vAlign w:val="center"/>
          </w:tcPr>
          <w:p w14:paraId="2E248787" w14:textId="77777777" w:rsidR="00A200C2" w:rsidRPr="004F5DDF" w:rsidRDefault="00A200C2" w:rsidP="009C61F6">
            <w:pPr>
              <w:spacing w:before="20" w:after="20"/>
              <w:jc w:val="center"/>
              <w:rPr>
                <w:i/>
                <w:sz w:val="20"/>
                <w:szCs w:val="20"/>
              </w:rPr>
            </w:pPr>
          </w:p>
        </w:tc>
        <w:tc>
          <w:tcPr>
            <w:tcW w:w="1418" w:type="dxa"/>
            <w:vAlign w:val="center"/>
          </w:tcPr>
          <w:p w14:paraId="4A70231B" w14:textId="77777777" w:rsidR="00A200C2" w:rsidRPr="004F5DDF" w:rsidRDefault="00A200C2" w:rsidP="009C61F6">
            <w:pPr>
              <w:spacing w:before="20" w:after="20"/>
              <w:jc w:val="center"/>
              <w:rPr>
                <w:i/>
                <w:sz w:val="20"/>
                <w:szCs w:val="20"/>
              </w:rPr>
            </w:pPr>
          </w:p>
        </w:tc>
        <w:tc>
          <w:tcPr>
            <w:tcW w:w="2793" w:type="dxa"/>
            <w:vAlign w:val="center"/>
          </w:tcPr>
          <w:p w14:paraId="4AFF8D36" w14:textId="77777777" w:rsidR="00A200C2" w:rsidRPr="004F5DDF" w:rsidRDefault="00A200C2" w:rsidP="009C61F6">
            <w:pPr>
              <w:spacing w:before="20" w:after="20"/>
              <w:rPr>
                <w:i/>
                <w:sz w:val="20"/>
                <w:szCs w:val="20"/>
              </w:rPr>
            </w:pPr>
          </w:p>
        </w:tc>
      </w:tr>
      <w:tr w:rsidR="004F5DDF" w:rsidRPr="004F5DDF" w14:paraId="64A21ADD" w14:textId="77777777" w:rsidTr="00B4599B">
        <w:trPr>
          <w:jc w:val="center"/>
        </w:trPr>
        <w:tc>
          <w:tcPr>
            <w:tcW w:w="2160" w:type="dxa"/>
            <w:shd w:val="clear" w:color="auto" w:fill="D9D9D9" w:themeFill="background1" w:themeFillShade="D9"/>
            <w:vAlign w:val="center"/>
          </w:tcPr>
          <w:p w14:paraId="505DE3BC" w14:textId="77777777" w:rsidR="00A200C2" w:rsidRPr="004F5DDF" w:rsidRDefault="00A200C2" w:rsidP="009C61F6">
            <w:pPr>
              <w:spacing w:before="20" w:after="20"/>
              <w:rPr>
                <w:i/>
                <w:sz w:val="20"/>
                <w:szCs w:val="20"/>
              </w:rPr>
            </w:pPr>
          </w:p>
        </w:tc>
        <w:tc>
          <w:tcPr>
            <w:tcW w:w="1868" w:type="dxa"/>
            <w:shd w:val="clear" w:color="auto" w:fill="D9D9D9" w:themeFill="background1" w:themeFillShade="D9"/>
            <w:vAlign w:val="center"/>
          </w:tcPr>
          <w:p w14:paraId="3CF67113" w14:textId="77777777" w:rsidR="00A200C2" w:rsidRPr="004F5DDF" w:rsidRDefault="00A200C2" w:rsidP="009C61F6">
            <w:pPr>
              <w:spacing w:before="20" w:after="20"/>
              <w:jc w:val="center"/>
              <w:rPr>
                <w:i/>
                <w:sz w:val="20"/>
                <w:szCs w:val="20"/>
              </w:rPr>
            </w:pPr>
          </w:p>
        </w:tc>
        <w:tc>
          <w:tcPr>
            <w:tcW w:w="1109" w:type="dxa"/>
            <w:shd w:val="clear" w:color="auto" w:fill="D9D9D9" w:themeFill="background1" w:themeFillShade="D9"/>
            <w:vAlign w:val="center"/>
          </w:tcPr>
          <w:p w14:paraId="555CAE35" w14:textId="77777777" w:rsidR="00A200C2" w:rsidRPr="004F5DDF" w:rsidRDefault="00A200C2" w:rsidP="009C61F6">
            <w:pPr>
              <w:spacing w:before="20" w:after="20"/>
              <w:jc w:val="center"/>
              <w:rPr>
                <w:i/>
                <w:sz w:val="20"/>
                <w:szCs w:val="20"/>
              </w:rPr>
            </w:pPr>
          </w:p>
        </w:tc>
        <w:tc>
          <w:tcPr>
            <w:tcW w:w="1418" w:type="dxa"/>
            <w:shd w:val="clear" w:color="auto" w:fill="D9D9D9" w:themeFill="background1" w:themeFillShade="D9"/>
            <w:vAlign w:val="center"/>
          </w:tcPr>
          <w:p w14:paraId="5F940BF5" w14:textId="77777777" w:rsidR="00A200C2" w:rsidRPr="004F5DDF" w:rsidRDefault="00A200C2" w:rsidP="009C61F6">
            <w:pPr>
              <w:spacing w:before="20" w:after="20"/>
              <w:jc w:val="center"/>
              <w:rPr>
                <w:i/>
                <w:sz w:val="20"/>
                <w:szCs w:val="20"/>
              </w:rPr>
            </w:pPr>
          </w:p>
        </w:tc>
        <w:tc>
          <w:tcPr>
            <w:tcW w:w="2793" w:type="dxa"/>
            <w:shd w:val="clear" w:color="auto" w:fill="D9D9D9" w:themeFill="background1" w:themeFillShade="D9"/>
            <w:vAlign w:val="center"/>
          </w:tcPr>
          <w:p w14:paraId="4D9B94A3" w14:textId="77777777" w:rsidR="00A200C2" w:rsidRPr="004F5DDF" w:rsidRDefault="00A200C2" w:rsidP="009C61F6">
            <w:pPr>
              <w:spacing w:before="20" w:after="20"/>
              <w:rPr>
                <w:i/>
                <w:sz w:val="20"/>
                <w:szCs w:val="20"/>
              </w:rPr>
            </w:pPr>
          </w:p>
        </w:tc>
      </w:tr>
      <w:tr w:rsidR="004F5DDF" w:rsidRPr="004F5DDF" w14:paraId="0101DD35" w14:textId="77777777" w:rsidTr="00962079">
        <w:trPr>
          <w:jc w:val="center"/>
        </w:trPr>
        <w:tc>
          <w:tcPr>
            <w:tcW w:w="2160" w:type="dxa"/>
            <w:vAlign w:val="center"/>
          </w:tcPr>
          <w:p w14:paraId="39ED6E79" w14:textId="77777777" w:rsidR="00A200C2" w:rsidRPr="004F5DDF" w:rsidRDefault="00A200C2" w:rsidP="009C61F6">
            <w:pPr>
              <w:spacing w:before="20" w:after="20"/>
              <w:rPr>
                <w:sz w:val="20"/>
                <w:szCs w:val="20"/>
              </w:rPr>
            </w:pPr>
          </w:p>
        </w:tc>
        <w:tc>
          <w:tcPr>
            <w:tcW w:w="1868" w:type="dxa"/>
            <w:vAlign w:val="center"/>
          </w:tcPr>
          <w:p w14:paraId="64B3D7CB" w14:textId="77777777" w:rsidR="00A200C2" w:rsidRPr="004F5DDF" w:rsidRDefault="00A200C2" w:rsidP="009C61F6">
            <w:pPr>
              <w:spacing w:before="20" w:after="20"/>
              <w:jc w:val="center"/>
              <w:rPr>
                <w:sz w:val="20"/>
                <w:szCs w:val="20"/>
              </w:rPr>
            </w:pPr>
          </w:p>
        </w:tc>
        <w:tc>
          <w:tcPr>
            <w:tcW w:w="1109" w:type="dxa"/>
            <w:vAlign w:val="center"/>
          </w:tcPr>
          <w:p w14:paraId="626A7DA8" w14:textId="77777777" w:rsidR="00A200C2" w:rsidRPr="004F5DDF" w:rsidRDefault="00A200C2" w:rsidP="009C61F6">
            <w:pPr>
              <w:tabs>
                <w:tab w:val="decimal" w:pos="469"/>
              </w:tabs>
              <w:spacing w:before="20" w:after="20"/>
              <w:rPr>
                <w:sz w:val="20"/>
                <w:szCs w:val="20"/>
              </w:rPr>
            </w:pPr>
          </w:p>
        </w:tc>
        <w:tc>
          <w:tcPr>
            <w:tcW w:w="1418" w:type="dxa"/>
            <w:vAlign w:val="center"/>
          </w:tcPr>
          <w:p w14:paraId="2A6379FD" w14:textId="77777777" w:rsidR="00A200C2" w:rsidRPr="004F5DDF" w:rsidRDefault="00A200C2" w:rsidP="009C61F6">
            <w:pPr>
              <w:tabs>
                <w:tab w:val="decimal" w:pos="605"/>
              </w:tabs>
              <w:spacing w:before="20" w:after="20"/>
              <w:rPr>
                <w:sz w:val="20"/>
                <w:szCs w:val="20"/>
              </w:rPr>
            </w:pPr>
          </w:p>
        </w:tc>
        <w:tc>
          <w:tcPr>
            <w:tcW w:w="2793" w:type="dxa"/>
            <w:vAlign w:val="center"/>
          </w:tcPr>
          <w:p w14:paraId="454B9E39" w14:textId="77777777" w:rsidR="00A200C2" w:rsidRPr="004F5DDF" w:rsidRDefault="00A200C2" w:rsidP="009C61F6">
            <w:pPr>
              <w:spacing w:before="20" w:after="20"/>
              <w:rPr>
                <w:sz w:val="20"/>
                <w:szCs w:val="20"/>
              </w:rPr>
            </w:pPr>
          </w:p>
        </w:tc>
      </w:tr>
      <w:tr w:rsidR="004F5DDF" w:rsidRPr="004F5DDF" w14:paraId="341B4546" w14:textId="77777777" w:rsidTr="00B4599B">
        <w:trPr>
          <w:jc w:val="center"/>
        </w:trPr>
        <w:tc>
          <w:tcPr>
            <w:tcW w:w="2160" w:type="dxa"/>
            <w:shd w:val="clear" w:color="auto" w:fill="D9D9D9" w:themeFill="background1" w:themeFillShade="D9"/>
            <w:vAlign w:val="center"/>
          </w:tcPr>
          <w:p w14:paraId="3F8FEE54" w14:textId="77777777" w:rsidR="00A200C2" w:rsidRPr="004F5DDF" w:rsidRDefault="00A200C2" w:rsidP="009C61F6">
            <w:pPr>
              <w:spacing w:before="20" w:after="20"/>
              <w:rPr>
                <w:sz w:val="20"/>
                <w:szCs w:val="20"/>
              </w:rPr>
            </w:pPr>
          </w:p>
        </w:tc>
        <w:tc>
          <w:tcPr>
            <w:tcW w:w="1868" w:type="dxa"/>
            <w:shd w:val="clear" w:color="auto" w:fill="D9D9D9" w:themeFill="background1" w:themeFillShade="D9"/>
            <w:vAlign w:val="center"/>
          </w:tcPr>
          <w:p w14:paraId="0FB6EF93" w14:textId="77777777" w:rsidR="00A200C2" w:rsidRPr="004F5DDF" w:rsidRDefault="00A200C2" w:rsidP="009C61F6">
            <w:pPr>
              <w:spacing w:before="20" w:after="20"/>
              <w:jc w:val="center"/>
              <w:rPr>
                <w:sz w:val="20"/>
                <w:szCs w:val="20"/>
              </w:rPr>
            </w:pPr>
          </w:p>
        </w:tc>
        <w:tc>
          <w:tcPr>
            <w:tcW w:w="1109" w:type="dxa"/>
            <w:shd w:val="clear" w:color="auto" w:fill="D9D9D9" w:themeFill="background1" w:themeFillShade="D9"/>
            <w:vAlign w:val="center"/>
          </w:tcPr>
          <w:p w14:paraId="78119E49" w14:textId="77777777" w:rsidR="00A200C2" w:rsidRPr="004F5DDF" w:rsidRDefault="00A200C2" w:rsidP="009C61F6">
            <w:pPr>
              <w:tabs>
                <w:tab w:val="decimal" w:pos="469"/>
              </w:tabs>
              <w:spacing w:before="20" w:after="20"/>
              <w:rPr>
                <w:sz w:val="20"/>
                <w:szCs w:val="20"/>
              </w:rPr>
            </w:pPr>
          </w:p>
        </w:tc>
        <w:tc>
          <w:tcPr>
            <w:tcW w:w="1418" w:type="dxa"/>
            <w:shd w:val="clear" w:color="auto" w:fill="D9D9D9" w:themeFill="background1" w:themeFillShade="D9"/>
            <w:vAlign w:val="center"/>
          </w:tcPr>
          <w:p w14:paraId="56F24616" w14:textId="77777777" w:rsidR="00A200C2" w:rsidRPr="004F5DDF" w:rsidRDefault="00A200C2" w:rsidP="009C61F6">
            <w:pPr>
              <w:tabs>
                <w:tab w:val="decimal" w:pos="605"/>
              </w:tabs>
              <w:spacing w:before="20" w:after="20"/>
              <w:rPr>
                <w:sz w:val="20"/>
                <w:szCs w:val="20"/>
              </w:rPr>
            </w:pPr>
          </w:p>
        </w:tc>
        <w:tc>
          <w:tcPr>
            <w:tcW w:w="2793" w:type="dxa"/>
            <w:shd w:val="clear" w:color="auto" w:fill="D9D9D9" w:themeFill="background1" w:themeFillShade="D9"/>
            <w:vAlign w:val="center"/>
          </w:tcPr>
          <w:p w14:paraId="2777A5AA" w14:textId="77777777" w:rsidR="00A200C2" w:rsidRPr="004F5DDF" w:rsidRDefault="00A200C2" w:rsidP="009C61F6">
            <w:pPr>
              <w:spacing w:before="20" w:after="20"/>
              <w:rPr>
                <w:sz w:val="20"/>
                <w:szCs w:val="20"/>
              </w:rPr>
            </w:pPr>
          </w:p>
        </w:tc>
      </w:tr>
      <w:tr w:rsidR="004F5DDF" w:rsidRPr="004F5DDF" w14:paraId="3BBA1657" w14:textId="77777777" w:rsidTr="00962079">
        <w:trPr>
          <w:jc w:val="center"/>
        </w:trPr>
        <w:tc>
          <w:tcPr>
            <w:tcW w:w="2160" w:type="dxa"/>
            <w:vAlign w:val="center"/>
          </w:tcPr>
          <w:p w14:paraId="153D5218" w14:textId="77777777" w:rsidR="00A200C2" w:rsidRPr="004F5DDF" w:rsidRDefault="00A200C2" w:rsidP="009C61F6">
            <w:pPr>
              <w:spacing w:before="20" w:after="20"/>
              <w:rPr>
                <w:sz w:val="20"/>
                <w:szCs w:val="20"/>
              </w:rPr>
            </w:pPr>
          </w:p>
        </w:tc>
        <w:tc>
          <w:tcPr>
            <w:tcW w:w="1868" w:type="dxa"/>
            <w:vAlign w:val="center"/>
          </w:tcPr>
          <w:p w14:paraId="6C831704" w14:textId="77777777" w:rsidR="00A200C2" w:rsidRPr="004F5DDF" w:rsidRDefault="00A200C2" w:rsidP="009C61F6">
            <w:pPr>
              <w:spacing w:before="20" w:after="20"/>
              <w:jc w:val="center"/>
              <w:rPr>
                <w:sz w:val="20"/>
                <w:szCs w:val="20"/>
              </w:rPr>
            </w:pPr>
          </w:p>
        </w:tc>
        <w:tc>
          <w:tcPr>
            <w:tcW w:w="1109" w:type="dxa"/>
            <w:vAlign w:val="center"/>
          </w:tcPr>
          <w:p w14:paraId="7C16EC69" w14:textId="77777777" w:rsidR="00A200C2" w:rsidRPr="004F5DDF" w:rsidRDefault="00A200C2" w:rsidP="009C61F6">
            <w:pPr>
              <w:tabs>
                <w:tab w:val="decimal" w:pos="469"/>
              </w:tabs>
              <w:spacing w:before="20" w:after="20"/>
              <w:rPr>
                <w:sz w:val="20"/>
                <w:szCs w:val="20"/>
              </w:rPr>
            </w:pPr>
          </w:p>
        </w:tc>
        <w:tc>
          <w:tcPr>
            <w:tcW w:w="1418" w:type="dxa"/>
            <w:vAlign w:val="center"/>
          </w:tcPr>
          <w:p w14:paraId="16787102" w14:textId="77777777" w:rsidR="00A200C2" w:rsidRPr="004F5DDF" w:rsidRDefault="00A200C2" w:rsidP="009C61F6">
            <w:pPr>
              <w:tabs>
                <w:tab w:val="decimal" w:pos="605"/>
              </w:tabs>
              <w:spacing w:before="20" w:after="20"/>
              <w:rPr>
                <w:sz w:val="20"/>
                <w:szCs w:val="20"/>
              </w:rPr>
            </w:pPr>
          </w:p>
        </w:tc>
        <w:tc>
          <w:tcPr>
            <w:tcW w:w="2793" w:type="dxa"/>
            <w:vAlign w:val="center"/>
          </w:tcPr>
          <w:p w14:paraId="25940CC1" w14:textId="77777777" w:rsidR="00A200C2" w:rsidRPr="004F5DDF" w:rsidRDefault="00A200C2" w:rsidP="009C61F6">
            <w:pPr>
              <w:spacing w:before="20" w:after="20"/>
              <w:rPr>
                <w:sz w:val="20"/>
                <w:szCs w:val="20"/>
              </w:rPr>
            </w:pPr>
          </w:p>
        </w:tc>
      </w:tr>
    </w:tbl>
    <w:p w14:paraId="6CF7D35B" w14:textId="77777777" w:rsidR="00A200C2" w:rsidRPr="00A200C2" w:rsidRDefault="00A200C2" w:rsidP="00A200C2">
      <w:pPr>
        <w:pStyle w:val="Heading5"/>
      </w:pPr>
      <w:r w:rsidRPr="00A200C2">
        <w:t>Departures</w:t>
      </w:r>
    </w:p>
    <w:tbl>
      <w:tblPr>
        <w:tblW w:w="9360" w:type="dxa"/>
        <w:jc w:val="center"/>
        <w:tblLayout w:type="fixed"/>
        <w:tblLook w:val="0000" w:firstRow="0" w:lastRow="0" w:firstColumn="0" w:lastColumn="0" w:noHBand="0" w:noVBand="0"/>
      </w:tblPr>
      <w:tblGrid>
        <w:gridCol w:w="2163"/>
        <w:gridCol w:w="1167"/>
        <w:gridCol w:w="2520"/>
        <w:gridCol w:w="1080"/>
        <w:gridCol w:w="2430"/>
      </w:tblGrid>
      <w:tr w:rsidR="004F5DDF" w:rsidRPr="004F5DDF" w14:paraId="5CBF8E48" w14:textId="77777777" w:rsidTr="00962079">
        <w:trPr>
          <w:jc w:val="center"/>
        </w:trPr>
        <w:tc>
          <w:tcPr>
            <w:tcW w:w="2163" w:type="dxa"/>
            <w:shd w:val="clear" w:color="auto" w:fill="015E8F"/>
            <w:vAlign w:val="bottom"/>
          </w:tcPr>
          <w:p w14:paraId="7A743C65" w14:textId="77777777" w:rsidR="00A200C2" w:rsidRPr="004F5DDF" w:rsidRDefault="00A200C2" w:rsidP="009C61F6">
            <w:pPr>
              <w:spacing w:before="60" w:after="60"/>
              <w:rPr>
                <w:b/>
                <w:color w:val="FFFFFF" w:themeColor="background1"/>
                <w:sz w:val="20"/>
                <w:szCs w:val="20"/>
              </w:rPr>
            </w:pPr>
            <w:r w:rsidRPr="004F5DDF">
              <w:rPr>
                <w:b/>
                <w:color w:val="FFFFFF" w:themeColor="background1"/>
                <w:sz w:val="20"/>
                <w:szCs w:val="20"/>
              </w:rPr>
              <w:t>Name</w:t>
            </w:r>
          </w:p>
        </w:tc>
        <w:tc>
          <w:tcPr>
            <w:tcW w:w="1167" w:type="dxa"/>
            <w:shd w:val="clear" w:color="auto" w:fill="015E8F"/>
            <w:vAlign w:val="bottom"/>
          </w:tcPr>
          <w:p w14:paraId="583DF616"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Entry</w:t>
            </w:r>
            <w:r w:rsidRPr="004F5DDF">
              <w:rPr>
                <w:b/>
                <w:color w:val="FFFFFF" w:themeColor="background1"/>
                <w:sz w:val="20"/>
                <w:szCs w:val="20"/>
              </w:rPr>
              <w:br/>
              <w:t>Year</w:t>
            </w:r>
          </w:p>
        </w:tc>
        <w:tc>
          <w:tcPr>
            <w:tcW w:w="2520" w:type="dxa"/>
            <w:shd w:val="clear" w:color="auto" w:fill="015E8F"/>
            <w:vAlign w:val="bottom"/>
          </w:tcPr>
          <w:p w14:paraId="5C168C86"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Last Title</w:t>
            </w:r>
          </w:p>
        </w:tc>
        <w:tc>
          <w:tcPr>
            <w:tcW w:w="1080" w:type="dxa"/>
            <w:shd w:val="clear" w:color="auto" w:fill="015E8F"/>
            <w:vAlign w:val="bottom"/>
          </w:tcPr>
          <w:p w14:paraId="6819C50C"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Exit</w:t>
            </w:r>
            <w:r w:rsidRPr="004F5DDF">
              <w:rPr>
                <w:b/>
                <w:color w:val="FFFFFF" w:themeColor="background1"/>
                <w:sz w:val="20"/>
                <w:szCs w:val="20"/>
              </w:rPr>
              <w:br/>
              <w:t>Year</w:t>
            </w:r>
          </w:p>
        </w:tc>
        <w:tc>
          <w:tcPr>
            <w:tcW w:w="2430" w:type="dxa"/>
            <w:shd w:val="clear" w:color="auto" w:fill="015E8F"/>
            <w:vAlign w:val="bottom"/>
          </w:tcPr>
          <w:p w14:paraId="3FA94B6E" w14:textId="77777777" w:rsidR="00A200C2" w:rsidRPr="004F5DDF" w:rsidRDefault="00A200C2" w:rsidP="009C61F6">
            <w:pPr>
              <w:spacing w:before="60" w:after="60"/>
              <w:jc w:val="center"/>
              <w:rPr>
                <w:b/>
                <w:color w:val="FFFFFF" w:themeColor="background1"/>
                <w:sz w:val="20"/>
                <w:szCs w:val="20"/>
              </w:rPr>
            </w:pPr>
            <w:r w:rsidRPr="004F5DDF">
              <w:rPr>
                <w:b/>
                <w:color w:val="FFFFFF" w:themeColor="background1"/>
                <w:sz w:val="20"/>
                <w:szCs w:val="20"/>
              </w:rPr>
              <w:t>Reason</w:t>
            </w:r>
          </w:p>
        </w:tc>
      </w:tr>
      <w:tr w:rsidR="00A200C2" w:rsidRPr="00A200C2" w14:paraId="39E2D2D4" w14:textId="77777777" w:rsidTr="00962079">
        <w:trPr>
          <w:jc w:val="center"/>
        </w:trPr>
        <w:tc>
          <w:tcPr>
            <w:tcW w:w="2163" w:type="dxa"/>
            <w:vAlign w:val="center"/>
          </w:tcPr>
          <w:p w14:paraId="3BC23965" w14:textId="77777777" w:rsidR="00A200C2" w:rsidRPr="00A200C2" w:rsidRDefault="00A200C2" w:rsidP="009C61F6">
            <w:pPr>
              <w:spacing w:before="20" w:after="20"/>
              <w:rPr>
                <w:color w:val="000000"/>
                <w:sz w:val="20"/>
                <w:szCs w:val="20"/>
              </w:rPr>
            </w:pPr>
          </w:p>
        </w:tc>
        <w:tc>
          <w:tcPr>
            <w:tcW w:w="1167" w:type="dxa"/>
            <w:vAlign w:val="center"/>
          </w:tcPr>
          <w:p w14:paraId="2520BE58" w14:textId="77777777" w:rsidR="00A200C2" w:rsidRPr="00A200C2" w:rsidRDefault="00A200C2" w:rsidP="009C61F6">
            <w:pPr>
              <w:spacing w:before="20" w:after="20"/>
              <w:jc w:val="center"/>
              <w:rPr>
                <w:color w:val="000000"/>
                <w:sz w:val="20"/>
                <w:szCs w:val="20"/>
              </w:rPr>
            </w:pPr>
          </w:p>
        </w:tc>
        <w:tc>
          <w:tcPr>
            <w:tcW w:w="2520" w:type="dxa"/>
            <w:vAlign w:val="center"/>
          </w:tcPr>
          <w:p w14:paraId="743309F6" w14:textId="77777777" w:rsidR="00A200C2" w:rsidRPr="00A200C2" w:rsidRDefault="00A200C2" w:rsidP="009C61F6">
            <w:pPr>
              <w:spacing w:before="20" w:after="20"/>
              <w:jc w:val="center"/>
              <w:rPr>
                <w:color w:val="000000"/>
                <w:sz w:val="20"/>
                <w:szCs w:val="20"/>
              </w:rPr>
            </w:pPr>
          </w:p>
        </w:tc>
        <w:tc>
          <w:tcPr>
            <w:tcW w:w="1080" w:type="dxa"/>
            <w:vAlign w:val="center"/>
          </w:tcPr>
          <w:p w14:paraId="651213F5" w14:textId="77777777" w:rsidR="00A200C2" w:rsidRPr="00A200C2" w:rsidRDefault="00A200C2" w:rsidP="009C61F6">
            <w:pPr>
              <w:spacing w:before="20" w:after="20"/>
              <w:jc w:val="center"/>
              <w:rPr>
                <w:color w:val="000000"/>
                <w:sz w:val="20"/>
                <w:szCs w:val="20"/>
              </w:rPr>
            </w:pPr>
          </w:p>
        </w:tc>
        <w:tc>
          <w:tcPr>
            <w:tcW w:w="2430" w:type="dxa"/>
            <w:vAlign w:val="center"/>
          </w:tcPr>
          <w:p w14:paraId="019485EF" w14:textId="77777777" w:rsidR="00A200C2" w:rsidRPr="00A200C2" w:rsidRDefault="00A200C2" w:rsidP="009C61F6">
            <w:pPr>
              <w:spacing w:before="20" w:after="20"/>
              <w:rPr>
                <w:color w:val="000000"/>
                <w:sz w:val="20"/>
                <w:szCs w:val="20"/>
              </w:rPr>
            </w:pPr>
          </w:p>
        </w:tc>
      </w:tr>
      <w:tr w:rsidR="00A200C2" w:rsidRPr="00A200C2" w14:paraId="65BD5F1F" w14:textId="77777777" w:rsidTr="00B4599B">
        <w:trPr>
          <w:jc w:val="center"/>
        </w:trPr>
        <w:tc>
          <w:tcPr>
            <w:tcW w:w="2163" w:type="dxa"/>
            <w:shd w:val="clear" w:color="auto" w:fill="D9D9D9" w:themeFill="background1" w:themeFillShade="D9"/>
            <w:vAlign w:val="center"/>
          </w:tcPr>
          <w:p w14:paraId="4DBEE0EA" w14:textId="77777777" w:rsidR="00A200C2" w:rsidRPr="00A200C2" w:rsidRDefault="00A200C2" w:rsidP="009C61F6">
            <w:pPr>
              <w:spacing w:before="20" w:after="20"/>
              <w:rPr>
                <w:color w:val="000000"/>
                <w:sz w:val="20"/>
                <w:szCs w:val="20"/>
              </w:rPr>
            </w:pPr>
          </w:p>
        </w:tc>
        <w:tc>
          <w:tcPr>
            <w:tcW w:w="1167" w:type="dxa"/>
            <w:shd w:val="clear" w:color="auto" w:fill="D9D9D9" w:themeFill="background1" w:themeFillShade="D9"/>
            <w:vAlign w:val="center"/>
          </w:tcPr>
          <w:p w14:paraId="2EC74468" w14:textId="77777777" w:rsidR="00A200C2" w:rsidRPr="00A200C2" w:rsidRDefault="00A200C2" w:rsidP="009C61F6">
            <w:pPr>
              <w:spacing w:before="20" w:after="20"/>
              <w:jc w:val="center"/>
              <w:rPr>
                <w:color w:val="000000"/>
                <w:sz w:val="20"/>
                <w:szCs w:val="20"/>
              </w:rPr>
            </w:pPr>
          </w:p>
        </w:tc>
        <w:tc>
          <w:tcPr>
            <w:tcW w:w="2520" w:type="dxa"/>
            <w:shd w:val="clear" w:color="auto" w:fill="D9D9D9" w:themeFill="background1" w:themeFillShade="D9"/>
            <w:vAlign w:val="center"/>
          </w:tcPr>
          <w:p w14:paraId="2D9803A1" w14:textId="77777777" w:rsidR="00A200C2" w:rsidRPr="00A200C2" w:rsidRDefault="00A200C2" w:rsidP="009C61F6">
            <w:pPr>
              <w:spacing w:before="20" w:after="20"/>
              <w:jc w:val="center"/>
              <w:rPr>
                <w:color w:val="000000"/>
                <w:sz w:val="20"/>
                <w:szCs w:val="20"/>
              </w:rPr>
            </w:pPr>
          </w:p>
        </w:tc>
        <w:tc>
          <w:tcPr>
            <w:tcW w:w="1080" w:type="dxa"/>
            <w:shd w:val="clear" w:color="auto" w:fill="D9D9D9" w:themeFill="background1" w:themeFillShade="D9"/>
            <w:vAlign w:val="center"/>
          </w:tcPr>
          <w:p w14:paraId="3BCFF3A8" w14:textId="77777777" w:rsidR="00A200C2" w:rsidRPr="00A200C2" w:rsidRDefault="00A200C2" w:rsidP="009C61F6">
            <w:pPr>
              <w:spacing w:before="20" w:after="20"/>
              <w:jc w:val="center"/>
              <w:rPr>
                <w:color w:val="000000"/>
                <w:sz w:val="20"/>
                <w:szCs w:val="20"/>
              </w:rPr>
            </w:pPr>
          </w:p>
        </w:tc>
        <w:tc>
          <w:tcPr>
            <w:tcW w:w="2430" w:type="dxa"/>
            <w:shd w:val="clear" w:color="auto" w:fill="D9D9D9" w:themeFill="background1" w:themeFillShade="D9"/>
            <w:vAlign w:val="center"/>
          </w:tcPr>
          <w:p w14:paraId="33C34867" w14:textId="77777777" w:rsidR="00A200C2" w:rsidRPr="00A200C2" w:rsidRDefault="00A200C2" w:rsidP="009C61F6">
            <w:pPr>
              <w:spacing w:before="20" w:after="20"/>
              <w:rPr>
                <w:color w:val="000000"/>
                <w:sz w:val="20"/>
                <w:szCs w:val="20"/>
              </w:rPr>
            </w:pPr>
          </w:p>
        </w:tc>
      </w:tr>
      <w:tr w:rsidR="00A200C2" w:rsidRPr="00A200C2" w14:paraId="1D051251" w14:textId="77777777" w:rsidTr="00962079">
        <w:trPr>
          <w:jc w:val="center"/>
        </w:trPr>
        <w:tc>
          <w:tcPr>
            <w:tcW w:w="2163" w:type="dxa"/>
            <w:vAlign w:val="center"/>
          </w:tcPr>
          <w:p w14:paraId="2CF721F2" w14:textId="77777777" w:rsidR="00A200C2" w:rsidRPr="00A200C2" w:rsidRDefault="00A200C2" w:rsidP="009C61F6">
            <w:pPr>
              <w:spacing w:before="20" w:after="20"/>
              <w:rPr>
                <w:color w:val="000000"/>
                <w:sz w:val="20"/>
                <w:szCs w:val="20"/>
              </w:rPr>
            </w:pPr>
          </w:p>
        </w:tc>
        <w:tc>
          <w:tcPr>
            <w:tcW w:w="1167" w:type="dxa"/>
            <w:vAlign w:val="center"/>
          </w:tcPr>
          <w:p w14:paraId="1FDE1A28" w14:textId="77777777" w:rsidR="00A200C2" w:rsidRPr="00A200C2" w:rsidRDefault="00A200C2" w:rsidP="009C61F6">
            <w:pPr>
              <w:spacing w:before="20" w:after="20"/>
              <w:jc w:val="center"/>
              <w:rPr>
                <w:color w:val="000000"/>
                <w:sz w:val="20"/>
                <w:szCs w:val="20"/>
              </w:rPr>
            </w:pPr>
          </w:p>
        </w:tc>
        <w:tc>
          <w:tcPr>
            <w:tcW w:w="2520" w:type="dxa"/>
            <w:vAlign w:val="center"/>
          </w:tcPr>
          <w:p w14:paraId="269E30D2" w14:textId="77777777" w:rsidR="00A200C2" w:rsidRPr="00A200C2" w:rsidRDefault="00A200C2" w:rsidP="009C61F6">
            <w:pPr>
              <w:spacing w:before="20" w:after="20"/>
              <w:jc w:val="center"/>
              <w:rPr>
                <w:color w:val="000000"/>
                <w:sz w:val="20"/>
                <w:szCs w:val="20"/>
              </w:rPr>
            </w:pPr>
          </w:p>
        </w:tc>
        <w:tc>
          <w:tcPr>
            <w:tcW w:w="1080" w:type="dxa"/>
            <w:vAlign w:val="center"/>
          </w:tcPr>
          <w:p w14:paraId="1DC3BC49" w14:textId="77777777" w:rsidR="00A200C2" w:rsidRPr="00A200C2" w:rsidRDefault="00A200C2" w:rsidP="009C61F6">
            <w:pPr>
              <w:spacing w:before="20" w:after="20"/>
              <w:jc w:val="center"/>
              <w:rPr>
                <w:color w:val="000000"/>
                <w:sz w:val="20"/>
                <w:szCs w:val="20"/>
              </w:rPr>
            </w:pPr>
          </w:p>
        </w:tc>
        <w:tc>
          <w:tcPr>
            <w:tcW w:w="2430" w:type="dxa"/>
            <w:vAlign w:val="center"/>
          </w:tcPr>
          <w:p w14:paraId="791B07BF" w14:textId="77777777" w:rsidR="00A200C2" w:rsidRPr="00A200C2" w:rsidRDefault="00A200C2" w:rsidP="009C61F6">
            <w:pPr>
              <w:spacing w:before="20" w:after="20"/>
              <w:rPr>
                <w:color w:val="000000"/>
                <w:sz w:val="20"/>
                <w:szCs w:val="20"/>
              </w:rPr>
            </w:pPr>
          </w:p>
        </w:tc>
      </w:tr>
      <w:tr w:rsidR="00A200C2" w:rsidRPr="00A200C2" w14:paraId="2A84F1DB" w14:textId="77777777" w:rsidTr="00B4599B">
        <w:trPr>
          <w:jc w:val="center"/>
        </w:trPr>
        <w:tc>
          <w:tcPr>
            <w:tcW w:w="2163" w:type="dxa"/>
            <w:shd w:val="clear" w:color="auto" w:fill="D9D9D9" w:themeFill="background1" w:themeFillShade="D9"/>
            <w:vAlign w:val="center"/>
          </w:tcPr>
          <w:p w14:paraId="669C5E80" w14:textId="77777777" w:rsidR="00A200C2" w:rsidRPr="00A200C2" w:rsidRDefault="00A200C2" w:rsidP="009C61F6">
            <w:pPr>
              <w:spacing w:before="20" w:after="20"/>
              <w:rPr>
                <w:color w:val="000000"/>
                <w:sz w:val="20"/>
                <w:szCs w:val="20"/>
              </w:rPr>
            </w:pPr>
          </w:p>
        </w:tc>
        <w:tc>
          <w:tcPr>
            <w:tcW w:w="1167" w:type="dxa"/>
            <w:shd w:val="clear" w:color="auto" w:fill="D9D9D9" w:themeFill="background1" w:themeFillShade="D9"/>
            <w:vAlign w:val="center"/>
          </w:tcPr>
          <w:p w14:paraId="17E253BB" w14:textId="77777777" w:rsidR="00A200C2" w:rsidRPr="00A200C2" w:rsidRDefault="00A200C2" w:rsidP="009C61F6">
            <w:pPr>
              <w:spacing w:before="20" w:after="20"/>
              <w:jc w:val="center"/>
              <w:rPr>
                <w:color w:val="000000"/>
                <w:sz w:val="20"/>
                <w:szCs w:val="20"/>
              </w:rPr>
            </w:pPr>
          </w:p>
        </w:tc>
        <w:tc>
          <w:tcPr>
            <w:tcW w:w="2520" w:type="dxa"/>
            <w:shd w:val="clear" w:color="auto" w:fill="D9D9D9" w:themeFill="background1" w:themeFillShade="D9"/>
            <w:vAlign w:val="center"/>
          </w:tcPr>
          <w:p w14:paraId="60B2F0BE" w14:textId="77777777" w:rsidR="00A200C2" w:rsidRPr="00A200C2" w:rsidRDefault="00A200C2" w:rsidP="009C61F6">
            <w:pPr>
              <w:spacing w:before="20" w:after="20"/>
              <w:jc w:val="center"/>
              <w:rPr>
                <w:color w:val="000000"/>
                <w:sz w:val="20"/>
                <w:szCs w:val="20"/>
              </w:rPr>
            </w:pPr>
          </w:p>
        </w:tc>
        <w:tc>
          <w:tcPr>
            <w:tcW w:w="1080" w:type="dxa"/>
            <w:shd w:val="clear" w:color="auto" w:fill="D9D9D9" w:themeFill="background1" w:themeFillShade="D9"/>
            <w:vAlign w:val="center"/>
          </w:tcPr>
          <w:p w14:paraId="4BCA919F" w14:textId="77777777" w:rsidR="00A200C2" w:rsidRPr="00A200C2" w:rsidRDefault="00A200C2" w:rsidP="009C61F6">
            <w:pPr>
              <w:spacing w:before="20" w:after="20"/>
              <w:jc w:val="center"/>
              <w:rPr>
                <w:color w:val="000000"/>
                <w:sz w:val="20"/>
                <w:szCs w:val="20"/>
              </w:rPr>
            </w:pPr>
          </w:p>
        </w:tc>
        <w:tc>
          <w:tcPr>
            <w:tcW w:w="2430" w:type="dxa"/>
            <w:shd w:val="clear" w:color="auto" w:fill="D9D9D9" w:themeFill="background1" w:themeFillShade="D9"/>
            <w:vAlign w:val="center"/>
          </w:tcPr>
          <w:p w14:paraId="3541707B" w14:textId="77777777" w:rsidR="00A200C2" w:rsidRPr="00A200C2" w:rsidRDefault="00A200C2" w:rsidP="009C61F6">
            <w:pPr>
              <w:spacing w:before="20" w:after="20"/>
              <w:rPr>
                <w:color w:val="000000"/>
                <w:sz w:val="20"/>
                <w:szCs w:val="20"/>
              </w:rPr>
            </w:pPr>
          </w:p>
        </w:tc>
      </w:tr>
      <w:tr w:rsidR="00A200C2" w:rsidRPr="00A200C2" w14:paraId="78235FA8" w14:textId="77777777" w:rsidTr="00962079">
        <w:trPr>
          <w:jc w:val="center"/>
        </w:trPr>
        <w:tc>
          <w:tcPr>
            <w:tcW w:w="2163" w:type="dxa"/>
            <w:vAlign w:val="center"/>
          </w:tcPr>
          <w:p w14:paraId="493F29DC" w14:textId="77777777" w:rsidR="00A200C2" w:rsidRPr="00A200C2" w:rsidRDefault="00A200C2" w:rsidP="009C61F6">
            <w:pPr>
              <w:spacing w:before="20" w:after="20"/>
              <w:rPr>
                <w:color w:val="000000"/>
                <w:sz w:val="20"/>
                <w:szCs w:val="20"/>
              </w:rPr>
            </w:pPr>
          </w:p>
        </w:tc>
        <w:tc>
          <w:tcPr>
            <w:tcW w:w="1167" w:type="dxa"/>
            <w:vAlign w:val="center"/>
          </w:tcPr>
          <w:p w14:paraId="1735CBD2" w14:textId="77777777" w:rsidR="00A200C2" w:rsidRPr="00A200C2" w:rsidRDefault="00A200C2" w:rsidP="009C61F6">
            <w:pPr>
              <w:spacing w:before="20" w:after="20"/>
              <w:jc w:val="center"/>
              <w:rPr>
                <w:color w:val="000000"/>
                <w:sz w:val="20"/>
                <w:szCs w:val="20"/>
              </w:rPr>
            </w:pPr>
          </w:p>
        </w:tc>
        <w:tc>
          <w:tcPr>
            <w:tcW w:w="2520" w:type="dxa"/>
            <w:vAlign w:val="center"/>
          </w:tcPr>
          <w:p w14:paraId="05D8E42D" w14:textId="77777777" w:rsidR="00A200C2" w:rsidRPr="00A200C2" w:rsidRDefault="00A200C2" w:rsidP="009C61F6">
            <w:pPr>
              <w:spacing w:before="20" w:after="20"/>
              <w:jc w:val="center"/>
              <w:rPr>
                <w:color w:val="000000"/>
                <w:sz w:val="20"/>
                <w:szCs w:val="20"/>
              </w:rPr>
            </w:pPr>
          </w:p>
        </w:tc>
        <w:tc>
          <w:tcPr>
            <w:tcW w:w="1080" w:type="dxa"/>
            <w:vAlign w:val="center"/>
          </w:tcPr>
          <w:p w14:paraId="6CB63E41" w14:textId="77777777" w:rsidR="00A200C2" w:rsidRPr="00A200C2" w:rsidRDefault="00A200C2" w:rsidP="009C61F6">
            <w:pPr>
              <w:spacing w:before="20" w:after="20"/>
              <w:jc w:val="center"/>
              <w:rPr>
                <w:color w:val="000000"/>
                <w:sz w:val="20"/>
                <w:szCs w:val="20"/>
              </w:rPr>
            </w:pPr>
          </w:p>
        </w:tc>
        <w:tc>
          <w:tcPr>
            <w:tcW w:w="2430" w:type="dxa"/>
            <w:vAlign w:val="center"/>
          </w:tcPr>
          <w:p w14:paraId="267F2E63" w14:textId="77777777" w:rsidR="00A200C2" w:rsidRPr="00A200C2" w:rsidRDefault="00A200C2" w:rsidP="009C61F6">
            <w:pPr>
              <w:spacing w:before="20" w:after="20"/>
              <w:rPr>
                <w:color w:val="000000"/>
                <w:sz w:val="20"/>
                <w:szCs w:val="20"/>
              </w:rPr>
            </w:pPr>
          </w:p>
        </w:tc>
      </w:tr>
    </w:tbl>
    <w:p w14:paraId="0019AC1E" w14:textId="77777777" w:rsidR="00A200C2" w:rsidRPr="004F5DDF" w:rsidRDefault="00A200C2" w:rsidP="004F5DDF">
      <w:pPr>
        <w:pStyle w:val="Heading5"/>
      </w:pPr>
      <w:r w:rsidRPr="004F5DDF">
        <w:t>Personnel Comments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A200C2" w:rsidRPr="00A200C2" w14:paraId="58BF77FF" w14:textId="77777777" w:rsidTr="00962079">
        <w:trPr>
          <w:jc w:val="center"/>
        </w:trPr>
        <w:tc>
          <w:tcPr>
            <w:tcW w:w="9360" w:type="dxa"/>
            <w:shd w:val="clear" w:color="auto" w:fill="auto"/>
          </w:tcPr>
          <w:p w14:paraId="73ECA694" w14:textId="77777777" w:rsidR="00A200C2" w:rsidRPr="00A200C2" w:rsidRDefault="00A200C2" w:rsidP="009C61F6">
            <w:pPr>
              <w:spacing w:before="60"/>
              <w:rPr>
                <w:i/>
                <w:color w:val="015E8F"/>
                <w:sz w:val="20"/>
                <w:szCs w:val="20"/>
              </w:rPr>
            </w:pPr>
            <w:r w:rsidRPr="00A200C2">
              <w:rPr>
                <w:i/>
                <w:color w:val="015E8F"/>
                <w:sz w:val="20"/>
                <w:szCs w:val="20"/>
              </w:rPr>
              <w:t>Please describe company’s culture and its impact on personnel over the years affecting new addition, departures, internal promotions, etc.  Identify a theme with departures (if applicable) and steps taken by the GP to reduce attrition.</w:t>
            </w:r>
          </w:p>
        </w:tc>
      </w:tr>
    </w:tbl>
    <w:p w14:paraId="446B5F68" w14:textId="77777777" w:rsidR="004F5DDF" w:rsidRDefault="004F5DDF" w:rsidP="00A200C2">
      <w:pPr>
        <w:rPr>
          <w:highlight w:val="yellow"/>
        </w:rPr>
      </w:pPr>
    </w:p>
    <w:p w14:paraId="6637F697" w14:textId="77777777" w:rsidR="004F5DDF" w:rsidRDefault="004F5DDF" w:rsidP="00A200C2">
      <w:pPr>
        <w:rPr>
          <w:highlight w:val="yellow"/>
        </w:rPr>
      </w:pPr>
    </w:p>
    <w:p w14:paraId="0BFBE895" w14:textId="77777777" w:rsidR="004F5DDF" w:rsidRDefault="004F5DDF" w:rsidP="00A200C2">
      <w:pPr>
        <w:rPr>
          <w:highlight w:val="yellow"/>
        </w:rPr>
      </w:pPr>
    </w:p>
    <w:p w14:paraId="5A165AEB" w14:textId="77777777" w:rsidR="004F5DDF" w:rsidRDefault="004F5DDF" w:rsidP="00A200C2">
      <w:pPr>
        <w:rPr>
          <w:highlight w:val="yellow"/>
        </w:rPr>
      </w:pPr>
      <w:r>
        <w:rPr>
          <w:highlight w:val="yellow"/>
        </w:rPr>
        <w:br w:type="page"/>
      </w:r>
    </w:p>
    <w:p w14:paraId="26AACB74" w14:textId="77777777" w:rsidR="00D00CD0" w:rsidRPr="00014886" w:rsidRDefault="00D00CD0" w:rsidP="00D00CD0">
      <w:pPr>
        <w:pStyle w:val="Heading5"/>
      </w:pPr>
      <w:r w:rsidRPr="00014886">
        <w:lastRenderedPageBreak/>
        <w:t>Placement Agent Disclosure</w:t>
      </w:r>
    </w:p>
    <w:p w14:paraId="014BF211" w14:textId="77777777" w:rsidR="00D00CD0" w:rsidRPr="00014886" w:rsidRDefault="00D00CD0" w:rsidP="00D00CD0">
      <w:pPr>
        <w:pStyle w:val="ListParagraph"/>
        <w:ind w:left="0"/>
        <w:contextualSpacing w:val="0"/>
      </w:pPr>
      <w:r w:rsidRPr="00014886">
        <w:t>List all placement agents, third-party marketers, and other entities currently and/or previously engaged by the Firm and its affiliates, directly or indirectly, for the purpose of securing limited partner commitments, and the Firm's primary contact at each entity.  Additionally, for each provide the following information</w:t>
      </w:r>
    </w:p>
    <w:p w14:paraId="5992303E" w14:textId="77777777" w:rsidR="00D00CD0" w:rsidRPr="00014886" w:rsidRDefault="00D00CD0" w:rsidP="00D00CD0">
      <w:pPr>
        <w:pStyle w:val="ListParagraph"/>
        <w:spacing w:before="120"/>
        <w:ind w:left="360"/>
        <w:contextualSpacing w:val="0"/>
      </w:pPr>
      <w:r w:rsidRPr="00014886">
        <w:t xml:space="preserve">a) indicate whether it is a registered investment advisor, registered as a broker-dealer with the SEC, pursuant to the Securities Act of 1934, the NASD, members of FINRA, or any other financial regulatory agency.  </w:t>
      </w:r>
    </w:p>
    <w:p w14:paraId="5851B1F6" w14:textId="77777777" w:rsidR="00D00CD0" w:rsidRPr="00014886" w:rsidRDefault="00D00CD0" w:rsidP="00D00CD0">
      <w:pPr>
        <w:pStyle w:val="ListParagraph"/>
        <w:spacing w:before="120"/>
        <w:ind w:left="360"/>
        <w:contextualSpacing w:val="0"/>
      </w:pPr>
      <w:r w:rsidRPr="00014886">
        <w:t xml:space="preserve">b) describe the terms of agreements and compensation arrangements between the Firm and the entity.  Also, indicate whether such compensation is paid by the Firm, the Fund, or another entity.  </w:t>
      </w:r>
    </w:p>
    <w:p w14:paraId="5124FDD6" w14:textId="77777777" w:rsidR="00A200C2" w:rsidRPr="003E242F" w:rsidRDefault="00D00CD0" w:rsidP="00D00CD0">
      <w:pPr>
        <w:spacing w:before="120"/>
        <w:ind w:left="360"/>
        <w:rPr>
          <w:highlight w:val="yellow"/>
        </w:rPr>
      </w:pPr>
      <w:r w:rsidRPr="00014886">
        <w:t>c) disclose whether the entity has in the last 10 years been, or is anticipated to be, the subject of any actions, inquiries, or investigations by any federal, state, or local government agencies or regulatory bodies</w:t>
      </w:r>
      <w:r>
        <w:t>.</w:t>
      </w:r>
    </w:p>
    <w:p w14:paraId="132AE1EC" w14:textId="77777777" w:rsidR="00235515" w:rsidRDefault="00235515">
      <w:pPr>
        <w:rPr>
          <w:sz w:val="20"/>
          <w:szCs w:val="20"/>
        </w:rPr>
        <w:sectPr w:rsidR="00235515" w:rsidSect="004E253F">
          <w:headerReference w:type="default" r:id="rId15"/>
          <w:footerReference w:type="default" r:id="rId16"/>
          <w:headerReference w:type="first" r:id="rId17"/>
          <w:footerReference w:type="first" r:id="rId18"/>
          <w:pgSz w:w="12240" w:h="15840" w:code="1"/>
          <w:pgMar w:top="2160" w:right="1080" w:bottom="720" w:left="1080" w:header="576" w:footer="576" w:gutter="0"/>
          <w:cols w:space="720"/>
          <w:titlePg/>
          <w:docGrid w:linePitch="381"/>
        </w:sectPr>
      </w:pPr>
    </w:p>
    <w:p w14:paraId="6F29D2C7"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lastRenderedPageBreak/>
        <w:t>Exhibits</w:t>
      </w:r>
    </w:p>
    <w:p w14:paraId="32881767" w14:textId="77777777" w:rsidR="00235515" w:rsidRPr="00235515" w:rsidRDefault="00235515" w:rsidP="00235515">
      <w:pPr>
        <w:jc w:val="left"/>
        <w:rPr>
          <w:rFonts w:ascii="Book Antiqua" w:hAnsi="Book Antiqua"/>
          <w:sz w:val="20"/>
          <w:szCs w:val="20"/>
        </w:rPr>
        <w:sectPr w:rsidR="00235515" w:rsidRPr="00235515" w:rsidSect="009C61F6">
          <w:pgSz w:w="12240" w:h="15840" w:code="1"/>
          <w:pgMar w:top="5760" w:right="720" w:bottom="720" w:left="720" w:header="576" w:footer="576" w:gutter="0"/>
          <w:cols w:space="720"/>
          <w:titlePg/>
          <w:docGrid w:linePitch="381"/>
        </w:sectPr>
      </w:pPr>
    </w:p>
    <w:p w14:paraId="29F68EAE" w14:textId="77777777" w:rsidR="00235515" w:rsidRPr="00235515" w:rsidRDefault="00235515" w:rsidP="00235515">
      <w:pPr>
        <w:spacing w:after="240"/>
        <w:jc w:val="center"/>
        <w:outlineLvl w:val="4"/>
        <w:rPr>
          <w:b/>
          <w:bCs/>
          <w:color w:val="015E8F"/>
          <w:sz w:val="40"/>
          <w:szCs w:val="40"/>
        </w:rPr>
      </w:pPr>
      <w:r w:rsidRPr="00235515">
        <w:rPr>
          <w:b/>
          <w:bCs/>
          <w:noProof/>
          <w:color w:val="015E8F"/>
          <w:sz w:val="40"/>
          <w:szCs w:val="40"/>
        </w:rPr>
        <w:lastRenderedPageBreak/>
        <w:t>Exhibit A</w:t>
      </w:r>
    </w:p>
    <w:p w14:paraId="72CC6EE4"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Mandatory Contractual Terms and Conditions</w:t>
      </w:r>
    </w:p>
    <w:p w14:paraId="27C71E2F" w14:textId="77777777" w:rsidR="00235515" w:rsidRPr="00235515" w:rsidRDefault="00235515" w:rsidP="00235515">
      <w:pPr>
        <w:jc w:val="left"/>
        <w:rPr>
          <w:rFonts w:ascii="Book Antiqua" w:hAnsi="Book Antiqua"/>
          <w:sz w:val="20"/>
          <w:szCs w:val="20"/>
        </w:rPr>
        <w:sectPr w:rsidR="00235515" w:rsidRPr="00235515" w:rsidSect="009C61F6">
          <w:pgSz w:w="12240" w:h="15840" w:code="1"/>
          <w:pgMar w:top="5760" w:right="720" w:bottom="720" w:left="720" w:header="576" w:footer="576" w:gutter="0"/>
          <w:cols w:space="720"/>
          <w:titlePg/>
          <w:docGrid w:linePitch="381"/>
        </w:sectPr>
      </w:pPr>
    </w:p>
    <w:p w14:paraId="1CDDC692" w14:textId="77777777" w:rsidR="00235515" w:rsidRPr="00235515" w:rsidRDefault="00235515" w:rsidP="00235515">
      <w:pPr>
        <w:spacing w:after="240"/>
        <w:jc w:val="center"/>
        <w:outlineLvl w:val="4"/>
        <w:rPr>
          <w:b/>
          <w:bCs/>
          <w:color w:val="015E8F"/>
        </w:rPr>
      </w:pPr>
      <w:r w:rsidRPr="00235515">
        <w:rPr>
          <w:b/>
          <w:bCs/>
          <w:color w:val="015E8F"/>
        </w:rPr>
        <w:lastRenderedPageBreak/>
        <w:t>Mandatory Contractual Terms and Conditions</w:t>
      </w:r>
    </w:p>
    <w:p w14:paraId="03178C2F" w14:textId="77777777" w:rsidR="00235515" w:rsidRPr="00235515" w:rsidRDefault="00235515" w:rsidP="00235515">
      <w:pPr>
        <w:jc w:val="left"/>
        <w:rPr>
          <w:sz w:val="20"/>
          <w:szCs w:val="20"/>
        </w:rPr>
      </w:pPr>
      <w:r w:rsidRPr="00235515">
        <w:rPr>
          <w:sz w:val="20"/>
          <w:szCs w:val="20"/>
        </w:rPr>
        <w:t>Mandatory contractual terms and conditions to be incorporated into the contract including provisions:</w:t>
      </w:r>
    </w:p>
    <w:p w14:paraId="3969A2F1" w14:textId="77777777" w:rsidR="00235515" w:rsidRPr="00235515" w:rsidRDefault="00235515" w:rsidP="00235515">
      <w:pPr>
        <w:spacing w:before="240"/>
        <w:ind w:left="360"/>
        <w:rPr>
          <w:b/>
          <w:sz w:val="20"/>
          <w:szCs w:val="20"/>
        </w:rPr>
      </w:pPr>
      <w:r w:rsidRPr="00235515">
        <w:rPr>
          <w:b/>
          <w:sz w:val="20"/>
          <w:szCs w:val="20"/>
        </w:rPr>
        <w:t>a)</w:t>
      </w:r>
      <w:r w:rsidRPr="00235515">
        <w:rPr>
          <w:b/>
          <w:sz w:val="20"/>
          <w:szCs w:val="20"/>
        </w:rPr>
        <w:tab/>
      </w:r>
      <w:r w:rsidRPr="00235515">
        <w:rPr>
          <w:sz w:val="20"/>
          <w:szCs w:val="20"/>
        </w:rPr>
        <w:t>stating that the contractor is a fiduciary with respect to the funds which the contractor invests on behalf of the retirement board:</w:t>
      </w:r>
    </w:p>
    <w:p w14:paraId="249CD66A" w14:textId="77777777" w:rsidR="00235515" w:rsidRPr="00235515" w:rsidRDefault="00235515" w:rsidP="00235515">
      <w:pPr>
        <w:spacing w:before="240"/>
        <w:ind w:left="360"/>
        <w:rPr>
          <w:sz w:val="20"/>
          <w:szCs w:val="20"/>
        </w:rPr>
      </w:pPr>
      <w:r w:rsidRPr="00235515">
        <w:rPr>
          <w:b/>
          <w:sz w:val="20"/>
          <w:szCs w:val="20"/>
        </w:rPr>
        <w:t>b)</w:t>
      </w:r>
      <w:r w:rsidRPr="00235515">
        <w:rPr>
          <w:b/>
          <w:sz w:val="20"/>
          <w:szCs w:val="20"/>
        </w:rPr>
        <w:tab/>
      </w:r>
      <w:r w:rsidRPr="00235515">
        <w:rPr>
          <w:sz w:val="20"/>
          <w:szCs w:val="20"/>
        </w:rPr>
        <w:t>stating that the contractor shall not be indemnified by the retirement board:</w:t>
      </w:r>
    </w:p>
    <w:p w14:paraId="2FDA6957" w14:textId="77777777" w:rsidR="00235515" w:rsidRPr="00235515" w:rsidRDefault="00235515" w:rsidP="00235515">
      <w:pPr>
        <w:spacing w:before="240"/>
        <w:ind w:left="360"/>
        <w:rPr>
          <w:sz w:val="20"/>
          <w:szCs w:val="20"/>
        </w:rPr>
      </w:pPr>
      <w:r w:rsidRPr="00235515">
        <w:rPr>
          <w:b/>
          <w:sz w:val="20"/>
          <w:szCs w:val="20"/>
        </w:rPr>
        <w:t>c)</w:t>
      </w:r>
      <w:r w:rsidRPr="00235515">
        <w:rPr>
          <w:b/>
          <w:sz w:val="20"/>
          <w:szCs w:val="20"/>
        </w:rPr>
        <w:tab/>
      </w:r>
      <w:r w:rsidRPr="00235515">
        <w:rPr>
          <w:sz w:val="20"/>
          <w:szCs w:val="20"/>
        </w:rPr>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6907F75C" w14:textId="77777777" w:rsidR="00235515" w:rsidRPr="00235515" w:rsidRDefault="00235515" w:rsidP="00235515">
      <w:pPr>
        <w:spacing w:before="240"/>
        <w:ind w:left="360"/>
        <w:rPr>
          <w:sz w:val="20"/>
          <w:szCs w:val="20"/>
        </w:rPr>
      </w:pPr>
      <w:r w:rsidRPr="00235515">
        <w:rPr>
          <w:b/>
          <w:sz w:val="20"/>
          <w:szCs w:val="20"/>
        </w:rPr>
        <w:t>d)</w:t>
      </w:r>
      <w:r w:rsidRPr="00235515">
        <w:rPr>
          <w:b/>
          <w:sz w:val="20"/>
          <w:szCs w:val="20"/>
        </w:rPr>
        <w:tab/>
      </w:r>
      <w:r w:rsidRPr="00235515">
        <w:rPr>
          <w:sz w:val="20"/>
          <w:szCs w:val="20"/>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71A96C92" w14:textId="77777777" w:rsidR="00235515" w:rsidRPr="00235515" w:rsidRDefault="00235515" w:rsidP="00235515">
      <w:pPr>
        <w:spacing w:before="240"/>
        <w:ind w:left="360"/>
        <w:rPr>
          <w:sz w:val="20"/>
          <w:szCs w:val="20"/>
        </w:rPr>
      </w:pPr>
      <w:r w:rsidRPr="00235515">
        <w:rPr>
          <w:b/>
          <w:sz w:val="20"/>
          <w:szCs w:val="20"/>
        </w:rPr>
        <w:t>e)</w:t>
      </w:r>
      <w:r w:rsidRPr="00235515">
        <w:rPr>
          <w:b/>
          <w:sz w:val="20"/>
          <w:szCs w:val="20"/>
        </w:rPr>
        <w:tab/>
      </w:r>
      <w:r w:rsidRPr="00235515">
        <w:rPr>
          <w:sz w:val="20"/>
          <w:szCs w:val="20"/>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0BB70950" w14:textId="77777777" w:rsidR="00235515" w:rsidRPr="00235515" w:rsidRDefault="00235515" w:rsidP="00235515">
      <w:pPr>
        <w:spacing w:before="240"/>
        <w:ind w:left="360"/>
        <w:rPr>
          <w:sz w:val="20"/>
          <w:szCs w:val="20"/>
        </w:rPr>
        <w:sectPr w:rsidR="00235515" w:rsidRPr="00235515" w:rsidSect="004E253F">
          <w:pgSz w:w="12240" w:h="15840" w:code="1"/>
          <w:pgMar w:top="2160" w:right="1080" w:bottom="720" w:left="1080" w:header="576" w:footer="576" w:gutter="0"/>
          <w:cols w:space="720"/>
          <w:titlePg/>
          <w:docGrid w:linePitch="381"/>
        </w:sectPr>
      </w:pPr>
      <w:r w:rsidRPr="00235515">
        <w:rPr>
          <w:b/>
          <w:sz w:val="20"/>
          <w:szCs w:val="20"/>
        </w:rPr>
        <w:t>f)</w:t>
      </w:r>
      <w:r w:rsidRPr="00235515">
        <w:rPr>
          <w:b/>
          <w:sz w:val="20"/>
          <w:szCs w:val="20"/>
        </w:rPr>
        <w:tab/>
      </w:r>
      <w:r w:rsidRPr="00235515">
        <w:rPr>
          <w:sz w:val="20"/>
          <w:szCs w:val="20"/>
        </w:rPr>
        <w:t>Other mandatory contractual terms and conditions shall address investment objectives, brokerage practices, proxy voting and tender offer exercise procedures, terms of employment and termination provisions</w:t>
      </w:r>
    </w:p>
    <w:p w14:paraId="07ED07AD" w14:textId="77777777" w:rsidR="00235515" w:rsidRPr="00235515" w:rsidRDefault="00235515" w:rsidP="00235515">
      <w:pPr>
        <w:spacing w:after="240"/>
        <w:jc w:val="center"/>
        <w:outlineLvl w:val="4"/>
        <w:rPr>
          <w:b/>
          <w:bCs/>
          <w:noProof/>
          <w:color w:val="015E8F"/>
          <w:sz w:val="40"/>
          <w:szCs w:val="40"/>
        </w:rPr>
      </w:pPr>
      <w:r w:rsidRPr="00235515">
        <w:rPr>
          <w:b/>
          <w:bCs/>
          <w:noProof/>
          <w:color w:val="015E8F"/>
          <w:sz w:val="40"/>
          <w:szCs w:val="40"/>
        </w:rPr>
        <w:lastRenderedPageBreak/>
        <w:t>Exhibit B</w:t>
      </w:r>
    </w:p>
    <w:p w14:paraId="2B4C2182"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Chapter 32</w:t>
      </w:r>
      <w:r w:rsidR="00D446C0">
        <w:rPr>
          <w:b/>
          <w:bCs/>
          <w:color w:val="015E8F"/>
          <w:sz w:val="40"/>
          <w:szCs w:val="40"/>
        </w:rPr>
        <w:br/>
      </w:r>
      <w:r w:rsidRPr="00235515">
        <w:rPr>
          <w:b/>
          <w:bCs/>
          <w:color w:val="015E8F"/>
          <w:sz w:val="40"/>
          <w:szCs w:val="40"/>
        </w:rPr>
        <w:t>Massachusetts General Laws</w:t>
      </w:r>
    </w:p>
    <w:p w14:paraId="22AE51C5" w14:textId="77777777" w:rsidR="00235515" w:rsidRPr="00235515" w:rsidRDefault="00235515" w:rsidP="00235515">
      <w:pPr>
        <w:spacing w:before="240"/>
        <w:ind w:left="360"/>
        <w:jc w:val="left"/>
        <w:rPr>
          <w:rFonts w:ascii="Book Antiqua" w:hAnsi="Book Antiqua"/>
          <w:sz w:val="20"/>
          <w:szCs w:val="20"/>
        </w:rPr>
        <w:sectPr w:rsidR="00235515" w:rsidRPr="00235515" w:rsidSect="009C61F6">
          <w:pgSz w:w="12240" w:h="15840" w:code="1"/>
          <w:pgMar w:top="5760" w:right="720" w:bottom="720" w:left="720" w:header="576" w:footer="576" w:gutter="0"/>
          <w:cols w:space="720"/>
          <w:titlePg/>
          <w:docGrid w:linePitch="381"/>
        </w:sectPr>
      </w:pPr>
    </w:p>
    <w:p w14:paraId="1483A85E" w14:textId="77777777" w:rsidR="00235515" w:rsidRPr="00235515" w:rsidRDefault="00235515" w:rsidP="00235515">
      <w:pPr>
        <w:jc w:val="center"/>
        <w:outlineLvl w:val="4"/>
        <w:rPr>
          <w:b/>
          <w:bCs/>
          <w:color w:val="015E8F"/>
        </w:rPr>
      </w:pPr>
      <w:r w:rsidRPr="00235515">
        <w:rPr>
          <w:b/>
          <w:bCs/>
          <w:color w:val="015E8F"/>
        </w:rPr>
        <w:lastRenderedPageBreak/>
        <w:t>Chapter 32 of the Massachusetts General Laws</w:t>
      </w:r>
    </w:p>
    <w:p w14:paraId="19DEE1A9" w14:textId="77777777" w:rsidR="00235515" w:rsidRPr="00235515" w:rsidRDefault="00235515" w:rsidP="00235515">
      <w:pPr>
        <w:ind w:right="274"/>
        <w:rPr>
          <w:sz w:val="20"/>
          <w:szCs w:val="20"/>
        </w:rPr>
      </w:pPr>
    </w:p>
    <w:p w14:paraId="1683DD20" w14:textId="77777777" w:rsidR="00235515" w:rsidRPr="00235515" w:rsidRDefault="00235515" w:rsidP="00235515">
      <w:pPr>
        <w:ind w:right="274"/>
        <w:rPr>
          <w:sz w:val="20"/>
          <w:szCs w:val="20"/>
        </w:rPr>
      </w:pPr>
    </w:p>
    <w:p w14:paraId="5BC6C819" w14:textId="77777777" w:rsidR="00235515" w:rsidRPr="00235515" w:rsidRDefault="00235515" w:rsidP="00235515">
      <w:pPr>
        <w:jc w:val="left"/>
        <w:rPr>
          <w:b/>
          <w:snapToGrid w:val="0"/>
          <w:color w:val="015E8F"/>
          <w:sz w:val="20"/>
          <w:szCs w:val="20"/>
        </w:rPr>
      </w:pPr>
      <w:r w:rsidRPr="00235515">
        <w:rPr>
          <w:b/>
          <w:snapToGrid w:val="0"/>
          <w:color w:val="015E8F"/>
          <w:sz w:val="20"/>
          <w:szCs w:val="20"/>
        </w:rPr>
        <w:t>GENERAL LAWS OF MASSACHUSETTS</w:t>
      </w:r>
    </w:p>
    <w:p w14:paraId="73F75F1D" w14:textId="77777777" w:rsidR="00235515" w:rsidRPr="00235515" w:rsidRDefault="00235515" w:rsidP="00235515">
      <w:pPr>
        <w:jc w:val="left"/>
        <w:rPr>
          <w:b/>
          <w:color w:val="015E8F"/>
          <w:sz w:val="20"/>
          <w:szCs w:val="20"/>
        </w:rPr>
      </w:pPr>
    </w:p>
    <w:p w14:paraId="7408DB49" w14:textId="77777777" w:rsidR="00235515" w:rsidRPr="00235515" w:rsidRDefault="00235515" w:rsidP="00235515">
      <w:pPr>
        <w:jc w:val="left"/>
        <w:rPr>
          <w:b/>
          <w:color w:val="015E8F"/>
          <w:sz w:val="20"/>
          <w:szCs w:val="20"/>
        </w:rPr>
      </w:pPr>
      <w:r w:rsidRPr="00235515">
        <w:rPr>
          <w:b/>
          <w:color w:val="015E8F"/>
          <w:sz w:val="20"/>
          <w:szCs w:val="20"/>
        </w:rPr>
        <w:t xml:space="preserve">PART I.  ADMINISTRATION OF THE GOVERNMENT. </w:t>
      </w:r>
    </w:p>
    <w:p w14:paraId="12D17430" w14:textId="77777777" w:rsidR="00235515" w:rsidRPr="00235515" w:rsidRDefault="00235515" w:rsidP="00235515">
      <w:pPr>
        <w:jc w:val="left"/>
        <w:rPr>
          <w:b/>
          <w:color w:val="015E8F"/>
          <w:sz w:val="20"/>
          <w:szCs w:val="20"/>
        </w:rPr>
      </w:pPr>
    </w:p>
    <w:p w14:paraId="086301E0" w14:textId="77777777" w:rsidR="00235515" w:rsidRPr="00235515" w:rsidRDefault="00235515" w:rsidP="00235515">
      <w:pPr>
        <w:jc w:val="left"/>
        <w:rPr>
          <w:b/>
          <w:color w:val="015E8F"/>
          <w:sz w:val="20"/>
          <w:szCs w:val="20"/>
        </w:rPr>
      </w:pPr>
      <w:r w:rsidRPr="00235515">
        <w:rPr>
          <w:b/>
          <w:color w:val="015E8F"/>
          <w:sz w:val="20"/>
          <w:szCs w:val="20"/>
        </w:rPr>
        <w:t xml:space="preserve">TITLE IV.  CIVIL SERVICE, RETIREMENTS AND PENSIONS. </w:t>
      </w:r>
    </w:p>
    <w:p w14:paraId="594B96D6" w14:textId="77777777" w:rsidR="00235515" w:rsidRPr="00235515" w:rsidRDefault="00235515" w:rsidP="00235515">
      <w:pPr>
        <w:jc w:val="left"/>
        <w:rPr>
          <w:b/>
          <w:color w:val="015E8F"/>
          <w:sz w:val="20"/>
          <w:szCs w:val="20"/>
        </w:rPr>
      </w:pPr>
    </w:p>
    <w:p w14:paraId="43E66CE1" w14:textId="77777777" w:rsidR="00235515" w:rsidRPr="00235515" w:rsidRDefault="00235515" w:rsidP="00235515">
      <w:pPr>
        <w:jc w:val="left"/>
        <w:rPr>
          <w:b/>
          <w:color w:val="015E8F"/>
          <w:sz w:val="20"/>
          <w:szCs w:val="20"/>
        </w:rPr>
      </w:pPr>
      <w:r w:rsidRPr="00235515">
        <w:rPr>
          <w:b/>
          <w:color w:val="015E8F"/>
          <w:sz w:val="20"/>
          <w:szCs w:val="20"/>
        </w:rPr>
        <w:t>CHAPTER 32.  RETIREMENT SYSTEMS AND PENSIONS.</w:t>
      </w:r>
    </w:p>
    <w:p w14:paraId="79EBC51B" w14:textId="77777777" w:rsidR="00235515" w:rsidRPr="00235515" w:rsidRDefault="00235515" w:rsidP="00235515">
      <w:pPr>
        <w:ind w:right="270"/>
        <w:rPr>
          <w:sz w:val="20"/>
          <w:szCs w:val="20"/>
        </w:rPr>
      </w:pPr>
    </w:p>
    <w:p w14:paraId="64F5A70D" w14:textId="77777777" w:rsidR="00235515" w:rsidRPr="00235515" w:rsidRDefault="00235515" w:rsidP="00235515">
      <w:pPr>
        <w:jc w:val="left"/>
        <w:rPr>
          <w:b/>
          <w:i/>
          <w:color w:val="015E8F"/>
          <w:sz w:val="20"/>
          <w:szCs w:val="20"/>
        </w:rPr>
      </w:pPr>
      <w:r w:rsidRPr="00235515">
        <w:rPr>
          <w:b/>
          <w:i/>
          <w:color w:val="015E8F"/>
          <w:sz w:val="20"/>
          <w:szCs w:val="20"/>
        </w:rPr>
        <w:t>Chapter 32: Section 22. Methods of financing.</w:t>
      </w:r>
    </w:p>
    <w:p w14:paraId="3F167C82" w14:textId="77777777" w:rsidR="00235515" w:rsidRPr="00235515" w:rsidRDefault="00235515" w:rsidP="00235515">
      <w:pPr>
        <w:spacing w:after="120"/>
        <w:ind w:right="270"/>
        <w:rPr>
          <w:bCs/>
          <w:sz w:val="20"/>
          <w:szCs w:val="24"/>
        </w:rPr>
      </w:pPr>
      <w:r w:rsidRPr="00235515">
        <w:rPr>
          <w:bCs/>
          <w:sz w:val="20"/>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5CB35873" w14:textId="77777777" w:rsidR="00235515" w:rsidRPr="00235515" w:rsidRDefault="00235515" w:rsidP="00235515">
      <w:pPr>
        <w:ind w:right="270"/>
        <w:rPr>
          <w:sz w:val="20"/>
          <w:szCs w:val="20"/>
        </w:rPr>
      </w:pPr>
      <w:r w:rsidRPr="00235515">
        <w:rPr>
          <w:sz w:val="20"/>
          <w:szCs w:val="20"/>
        </w:rPr>
        <w:t>(1)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675509B8" w14:textId="77777777" w:rsidR="00235515" w:rsidRPr="00235515" w:rsidRDefault="00235515" w:rsidP="00235515">
      <w:pPr>
        <w:ind w:right="270"/>
        <w:rPr>
          <w:sz w:val="20"/>
          <w:szCs w:val="20"/>
        </w:rPr>
      </w:pPr>
      <w:r w:rsidRPr="00235515">
        <w:rPr>
          <w:sz w:val="20"/>
          <w:szCs w:val="20"/>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w:t>
      </w:r>
      <w:r w:rsidRPr="00235515">
        <w:rPr>
          <w:sz w:val="20"/>
          <w:szCs w:val="20"/>
        </w:rPr>
        <w:lastRenderedPageBreak/>
        <w:t>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4462BECC" w14:textId="77777777" w:rsidR="00235515" w:rsidRPr="00235515" w:rsidRDefault="00235515" w:rsidP="00235515">
      <w:pPr>
        <w:ind w:right="270"/>
        <w:rPr>
          <w:sz w:val="20"/>
          <w:szCs w:val="20"/>
        </w:rPr>
      </w:pPr>
      <w:r w:rsidRPr="00235515">
        <w:rPr>
          <w:sz w:val="20"/>
          <w:szCs w:val="20"/>
        </w:rPr>
        <w:t xml:space="preserve">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w:t>
      </w:r>
      <w:r w:rsidRPr="00235515">
        <w:rPr>
          <w:sz w:val="20"/>
          <w:szCs w:val="20"/>
        </w:rPr>
        <w:lastRenderedPageBreak/>
        <w:t>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235515">
        <w:rPr>
          <w:sz w:val="20"/>
          <w:szCs w:val="20"/>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1B3E619E" w14:textId="77777777" w:rsidR="00235515" w:rsidRPr="00235515" w:rsidRDefault="00235515" w:rsidP="00235515">
      <w:pPr>
        <w:ind w:right="270"/>
        <w:rPr>
          <w:sz w:val="20"/>
          <w:szCs w:val="20"/>
        </w:rPr>
      </w:pPr>
      <w:r w:rsidRPr="00235515">
        <w:rPr>
          <w:sz w:val="20"/>
          <w:szCs w:val="20"/>
        </w:rPr>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4333A524" w14:textId="77777777" w:rsidR="00235515" w:rsidRPr="00235515" w:rsidRDefault="00235515" w:rsidP="00235515">
      <w:pPr>
        <w:ind w:right="270"/>
        <w:rPr>
          <w:sz w:val="20"/>
          <w:szCs w:val="20"/>
        </w:rPr>
      </w:pPr>
      <w:r w:rsidRPr="00235515">
        <w:rPr>
          <w:sz w:val="20"/>
          <w:szCs w:val="20"/>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2F533F81" w14:textId="77777777" w:rsidR="00235515" w:rsidRPr="00235515" w:rsidRDefault="00235515" w:rsidP="00235515">
      <w:pPr>
        <w:ind w:right="270"/>
        <w:rPr>
          <w:sz w:val="20"/>
          <w:szCs w:val="20"/>
        </w:rPr>
      </w:pPr>
      <w:r w:rsidRPr="00235515">
        <w:rPr>
          <w:sz w:val="20"/>
          <w:szCs w:val="20"/>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w:t>
      </w:r>
      <w:r w:rsidRPr="00235515">
        <w:rPr>
          <w:sz w:val="20"/>
          <w:szCs w:val="20"/>
        </w:rPr>
        <w:lastRenderedPageBreak/>
        <w:t>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27B80125" w14:textId="77777777" w:rsidR="00235515" w:rsidRPr="00235515" w:rsidRDefault="00235515" w:rsidP="00235515">
      <w:pPr>
        <w:ind w:right="270"/>
        <w:rPr>
          <w:sz w:val="20"/>
          <w:szCs w:val="20"/>
        </w:rPr>
      </w:pPr>
      <w:r w:rsidRPr="00235515">
        <w:rPr>
          <w:sz w:val="20"/>
          <w:szCs w:val="20"/>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5910B4A4" w14:textId="77777777" w:rsidR="00235515" w:rsidRPr="00235515" w:rsidRDefault="00235515" w:rsidP="00235515">
      <w:pPr>
        <w:ind w:right="270"/>
        <w:rPr>
          <w:sz w:val="20"/>
          <w:szCs w:val="20"/>
        </w:rPr>
      </w:pPr>
      <w:r w:rsidRPr="00235515">
        <w:rPr>
          <w:sz w:val="20"/>
          <w:szCs w:val="20"/>
        </w:rPr>
        <w:t>(g)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70EEED5D" w14:textId="77777777" w:rsidR="00235515" w:rsidRPr="00235515" w:rsidRDefault="00235515" w:rsidP="00235515">
      <w:pPr>
        <w:ind w:right="270"/>
        <w:rPr>
          <w:sz w:val="20"/>
          <w:szCs w:val="20"/>
        </w:rPr>
      </w:pPr>
      <w:r w:rsidRPr="00235515">
        <w:rPr>
          <w:sz w:val="20"/>
          <w:szCs w:val="20"/>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1914F74F" w14:textId="77777777" w:rsidR="00235515" w:rsidRPr="00235515" w:rsidRDefault="00235515" w:rsidP="00235515">
      <w:pPr>
        <w:ind w:right="270"/>
        <w:rPr>
          <w:sz w:val="20"/>
          <w:szCs w:val="20"/>
        </w:rPr>
      </w:pPr>
      <w:r w:rsidRPr="00235515">
        <w:rPr>
          <w:sz w:val="20"/>
          <w:szCs w:val="20"/>
        </w:rPr>
        <w:t>(i)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5460422D" w14:textId="77777777" w:rsidR="00235515" w:rsidRPr="00235515" w:rsidRDefault="00235515" w:rsidP="00235515">
      <w:pPr>
        <w:ind w:right="270"/>
        <w:rPr>
          <w:sz w:val="20"/>
          <w:szCs w:val="20"/>
        </w:rPr>
      </w:pPr>
      <w:r w:rsidRPr="00235515">
        <w:rPr>
          <w:sz w:val="20"/>
          <w:szCs w:val="20"/>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0BD7A632" w14:textId="77777777" w:rsidR="00235515" w:rsidRPr="00235515" w:rsidRDefault="00235515" w:rsidP="00235515">
      <w:pPr>
        <w:ind w:right="270"/>
        <w:rPr>
          <w:sz w:val="20"/>
          <w:szCs w:val="20"/>
        </w:rPr>
      </w:pPr>
      <w:r w:rsidRPr="00235515">
        <w:rPr>
          <w:sz w:val="20"/>
          <w:szCs w:val="20"/>
        </w:rPr>
        <w:lastRenderedPageBreak/>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6B0F8A94" w14:textId="77777777" w:rsidR="00235515" w:rsidRPr="00235515" w:rsidRDefault="00235515" w:rsidP="00235515">
      <w:pPr>
        <w:ind w:right="270"/>
        <w:rPr>
          <w:sz w:val="20"/>
          <w:szCs w:val="20"/>
        </w:rPr>
      </w:pPr>
      <w:r w:rsidRPr="00235515">
        <w:rPr>
          <w:sz w:val="20"/>
          <w:szCs w:val="20"/>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4E44355E" w14:textId="77777777" w:rsidR="00235515" w:rsidRPr="00235515" w:rsidRDefault="00235515" w:rsidP="00235515">
      <w:pPr>
        <w:ind w:right="270"/>
        <w:rPr>
          <w:sz w:val="20"/>
          <w:szCs w:val="20"/>
        </w:rPr>
      </w:pPr>
      <w:r w:rsidRPr="00235515">
        <w:rPr>
          <w:sz w:val="20"/>
          <w:szCs w:val="20"/>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29C03CAE" w14:textId="77777777" w:rsidR="00235515" w:rsidRPr="00235515" w:rsidRDefault="00235515" w:rsidP="00235515">
      <w:pPr>
        <w:ind w:right="270"/>
        <w:rPr>
          <w:sz w:val="20"/>
          <w:szCs w:val="20"/>
        </w:rPr>
      </w:pPr>
      <w:r w:rsidRPr="00235515">
        <w:rPr>
          <w:sz w:val="20"/>
          <w:szCs w:val="20"/>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4EE49768" w14:textId="77777777" w:rsidR="00235515" w:rsidRPr="00235515" w:rsidRDefault="00235515" w:rsidP="00235515">
      <w:pPr>
        <w:ind w:right="270"/>
        <w:rPr>
          <w:sz w:val="20"/>
          <w:szCs w:val="20"/>
        </w:rPr>
      </w:pPr>
      <w:r w:rsidRPr="00235515">
        <w:rPr>
          <w:sz w:val="20"/>
          <w:szCs w:val="20"/>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32915377" w14:textId="77777777" w:rsidR="00235515" w:rsidRPr="00235515" w:rsidRDefault="00235515" w:rsidP="00235515">
      <w:pPr>
        <w:ind w:right="270"/>
        <w:rPr>
          <w:sz w:val="20"/>
          <w:szCs w:val="20"/>
        </w:rPr>
      </w:pPr>
      <w:r w:rsidRPr="00235515">
        <w:rPr>
          <w:sz w:val="20"/>
          <w:szCs w:val="20"/>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0C3BB82D" w14:textId="77777777" w:rsidR="00235515" w:rsidRPr="00235515" w:rsidRDefault="00235515" w:rsidP="00235515">
      <w:pPr>
        <w:ind w:right="270"/>
        <w:rPr>
          <w:sz w:val="20"/>
          <w:szCs w:val="20"/>
        </w:rPr>
      </w:pPr>
      <w:r w:rsidRPr="00235515">
        <w:rPr>
          <w:sz w:val="20"/>
          <w:szCs w:val="20"/>
        </w:rPr>
        <w:lastRenderedPageBreak/>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6A1555CF" w14:textId="77777777" w:rsidR="00235515" w:rsidRPr="00235515" w:rsidRDefault="00235515" w:rsidP="00235515">
      <w:pPr>
        <w:ind w:right="270"/>
        <w:rPr>
          <w:sz w:val="20"/>
          <w:szCs w:val="20"/>
        </w:rPr>
      </w:pPr>
      <w:r w:rsidRPr="00235515">
        <w:rPr>
          <w:sz w:val="20"/>
          <w:szCs w:val="20"/>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4F89E0A2" w14:textId="77777777" w:rsidR="00235515" w:rsidRPr="00235515" w:rsidRDefault="00235515" w:rsidP="00235515">
      <w:pPr>
        <w:ind w:right="270"/>
        <w:rPr>
          <w:sz w:val="20"/>
          <w:szCs w:val="20"/>
        </w:rPr>
      </w:pPr>
      <w:r w:rsidRPr="00235515">
        <w:rPr>
          <w:sz w:val="20"/>
          <w:szCs w:val="20"/>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777B790B" w14:textId="77777777" w:rsidR="00235515" w:rsidRPr="00235515" w:rsidRDefault="00235515" w:rsidP="00235515">
      <w:pPr>
        <w:ind w:right="270"/>
        <w:rPr>
          <w:sz w:val="20"/>
          <w:szCs w:val="20"/>
        </w:rPr>
      </w:pPr>
      <w:r w:rsidRPr="00235515">
        <w:rPr>
          <w:sz w:val="20"/>
          <w:szCs w:val="20"/>
        </w:rPr>
        <w:t xml:space="preserve">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w:t>
      </w:r>
      <w:r w:rsidRPr="00235515">
        <w:rPr>
          <w:sz w:val="20"/>
          <w:szCs w:val="20"/>
        </w:rPr>
        <w:lastRenderedPageBreak/>
        <w:t>Reserves Investment Fund shall be amortized over the average time to maturity of the entering system’s fixed income securities transferred or ten years, whichever is less.</w:t>
      </w:r>
    </w:p>
    <w:p w14:paraId="56DFA52A" w14:textId="77777777" w:rsidR="00235515" w:rsidRPr="00235515" w:rsidRDefault="00235515" w:rsidP="00235515">
      <w:pPr>
        <w:ind w:right="270"/>
        <w:rPr>
          <w:sz w:val="20"/>
          <w:szCs w:val="20"/>
        </w:rPr>
      </w:pPr>
      <w:r w:rsidRPr="00235515">
        <w:rPr>
          <w:sz w:val="20"/>
          <w:szCs w:val="20"/>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5CD013FF" w14:textId="77777777" w:rsidR="00235515" w:rsidRPr="00235515" w:rsidRDefault="00235515" w:rsidP="00235515">
      <w:pPr>
        <w:ind w:right="270"/>
        <w:rPr>
          <w:sz w:val="20"/>
          <w:szCs w:val="20"/>
        </w:rPr>
      </w:pPr>
      <w:r w:rsidRPr="00235515">
        <w:rPr>
          <w:sz w:val="20"/>
          <w:szCs w:val="20"/>
        </w:rPr>
        <w:t>Charges (i) The total amount, as estimated by the actuary from data furnished by the board, of the pension payments to be paid from the pension fund of the system during the fiscal year for which such appropriation is being made;</w:t>
      </w:r>
    </w:p>
    <w:p w14:paraId="359C1260" w14:textId="77777777" w:rsidR="00235515" w:rsidRPr="00235515" w:rsidRDefault="00235515" w:rsidP="00235515">
      <w:pPr>
        <w:ind w:right="270"/>
        <w:rPr>
          <w:sz w:val="20"/>
          <w:szCs w:val="20"/>
        </w:rPr>
      </w:pPr>
      <w:r w:rsidRPr="00235515">
        <w:rPr>
          <w:sz w:val="20"/>
          <w:szCs w:val="20"/>
        </w:rPr>
        <w:t>(ii) The amount of that part of the deficiency, if any, in the annuity reserve fund of the system as of January first, nineteen hundred and forty-six, to be made up during such fiscal year under the provisions of paragraph (2) (c) of this section;</w:t>
      </w:r>
    </w:p>
    <w:p w14:paraId="3F79C691" w14:textId="77777777" w:rsidR="00235515" w:rsidRPr="00235515" w:rsidRDefault="00235515" w:rsidP="00235515">
      <w:pPr>
        <w:ind w:right="270"/>
        <w:rPr>
          <w:sz w:val="20"/>
          <w:szCs w:val="20"/>
        </w:rPr>
      </w:pPr>
      <w:r w:rsidRPr="00235515">
        <w:rPr>
          <w:sz w:val="20"/>
          <w:szCs w:val="20"/>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3DC36C69" w14:textId="77777777" w:rsidR="00235515" w:rsidRPr="00235515" w:rsidRDefault="00235515" w:rsidP="00235515">
      <w:pPr>
        <w:ind w:right="270"/>
        <w:rPr>
          <w:sz w:val="20"/>
          <w:szCs w:val="20"/>
        </w:rPr>
      </w:pPr>
      <w:r w:rsidRPr="00235515">
        <w:rPr>
          <w:sz w:val="20"/>
          <w:szCs w:val="20"/>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0D22D9C8" w14:textId="77777777" w:rsidR="00235515" w:rsidRPr="00235515" w:rsidRDefault="00235515" w:rsidP="00235515">
      <w:pPr>
        <w:ind w:right="270"/>
        <w:rPr>
          <w:sz w:val="20"/>
          <w:szCs w:val="20"/>
        </w:rPr>
      </w:pPr>
      <w:r w:rsidRPr="00235515">
        <w:rPr>
          <w:sz w:val="20"/>
          <w:szCs w:val="20"/>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0D0974C6" w14:textId="77777777" w:rsidR="00235515" w:rsidRPr="00235515" w:rsidRDefault="00235515" w:rsidP="00235515">
      <w:pPr>
        <w:ind w:right="270"/>
        <w:rPr>
          <w:sz w:val="20"/>
          <w:szCs w:val="20"/>
        </w:rPr>
      </w:pPr>
      <w:r w:rsidRPr="00235515">
        <w:rPr>
          <w:sz w:val="20"/>
          <w:szCs w:val="20"/>
        </w:rPr>
        <w:t xml:space="preserve">(vi) The amount, if any, by which the charge determined under the provisions of clause (i)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w:t>
      </w:r>
      <w:r w:rsidRPr="00235515">
        <w:rPr>
          <w:sz w:val="20"/>
          <w:szCs w:val="20"/>
        </w:rPr>
        <w:lastRenderedPageBreak/>
        <w:t>amount of the pensions payable from the system with respect to all retired members and beneficiaries who are receiving pensions therefrom at the close of business on such date.</w:t>
      </w:r>
    </w:p>
    <w:p w14:paraId="3ED17C5D" w14:textId="77777777" w:rsidR="00235515" w:rsidRPr="00235515" w:rsidRDefault="00235515" w:rsidP="00235515">
      <w:pPr>
        <w:ind w:right="270"/>
        <w:rPr>
          <w:sz w:val="20"/>
          <w:szCs w:val="20"/>
        </w:rPr>
      </w:pPr>
      <w:r w:rsidRPr="00235515">
        <w:rPr>
          <w:sz w:val="20"/>
          <w:szCs w:val="20"/>
        </w:rPr>
        <w:t>(vii) The amount, if any, transferred to such pension fund from the pension reserve fund of the system pursuant to subdivision (6A).</w:t>
      </w:r>
    </w:p>
    <w:p w14:paraId="059CCA9D" w14:textId="77777777" w:rsidR="00235515" w:rsidRPr="00235515" w:rsidRDefault="00235515" w:rsidP="00235515">
      <w:pPr>
        <w:ind w:right="270"/>
        <w:rPr>
          <w:sz w:val="20"/>
          <w:szCs w:val="20"/>
        </w:rPr>
      </w:pPr>
      <w:r w:rsidRPr="00235515">
        <w:rPr>
          <w:sz w:val="20"/>
          <w:szCs w:val="20"/>
        </w:rPr>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6B159FCE" w14:textId="77777777" w:rsidR="00235515" w:rsidRPr="00235515" w:rsidRDefault="00235515" w:rsidP="00235515">
      <w:pPr>
        <w:ind w:right="270"/>
        <w:rPr>
          <w:sz w:val="20"/>
          <w:szCs w:val="20"/>
        </w:rPr>
      </w:pPr>
      <w:r w:rsidRPr="00235515">
        <w:rPr>
          <w:sz w:val="20"/>
          <w:szCs w:val="20"/>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37A09992" w14:textId="77777777" w:rsidR="00235515" w:rsidRPr="00235515" w:rsidRDefault="00235515" w:rsidP="00235515">
      <w:pPr>
        <w:spacing w:after="120"/>
        <w:ind w:right="288"/>
        <w:rPr>
          <w:sz w:val="20"/>
          <w:szCs w:val="20"/>
        </w:rPr>
      </w:pPr>
      <w:r w:rsidRPr="00235515">
        <w:rPr>
          <w:sz w:val="20"/>
          <w:szCs w:val="20"/>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27305A12" w14:textId="77777777" w:rsidR="00235515" w:rsidRPr="00235515" w:rsidRDefault="00235515" w:rsidP="00235515">
      <w:pPr>
        <w:ind w:right="270"/>
        <w:rPr>
          <w:sz w:val="20"/>
          <w:szCs w:val="20"/>
        </w:rPr>
      </w:pPr>
      <w:r w:rsidRPr="00235515">
        <w:rPr>
          <w:sz w:val="20"/>
          <w:szCs w:val="20"/>
        </w:rPr>
        <w:t xml:space="preserve">(c)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w:t>
      </w:r>
      <w:r w:rsidRPr="00235515">
        <w:rPr>
          <w:sz w:val="20"/>
          <w:szCs w:val="20"/>
        </w:rPr>
        <w:lastRenderedPageBreak/>
        <w:t>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04FC2AD3" w14:textId="77777777" w:rsidR="00235515" w:rsidRPr="00235515" w:rsidRDefault="00235515" w:rsidP="00235515">
      <w:pPr>
        <w:spacing w:after="120"/>
        <w:ind w:right="288"/>
        <w:rPr>
          <w:sz w:val="20"/>
          <w:szCs w:val="20"/>
        </w:rPr>
      </w:pPr>
      <w:r w:rsidRPr="00235515">
        <w:rPr>
          <w:sz w:val="20"/>
          <w:szCs w:val="20"/>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5903A2AA" w14:textId="77777777" w:rsidR="00235515" w:rsidRPr="00235515" w:rsidRDefault="00235515" w:rsidP="00235515">
      <w:pPr>
        <w:ind w:right="270"/>
        <w:rPr>
          <w:sz w:val="20"/>
          <w:szCs w:val="20"/>
        </w:rPr>
      </w:pPr>
      <w:r w:rsidRPr="00235515">
        <w:rPr>
          <w:sz w:val="20"/>
          <w:szCs w:val="20"/>
        </w:rPr>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w:t>
      </w:r>
      <w:r w:rsidRPr="00235515">
        <w:rPr>
          <w:sz w:val="20"/>
          <w:szCs w:val="20"/>
        </w:rPr>
        <w:lastRenderedPageBreak/>
        <w:t>by said board.  Said governmental unit at its option may, but shall not be required to, appropriate additional monies for use by the retirement board in carrying out the purposes of section five B.</w:t>
      </w:r>
    </w:p>
    <w:p w14:paraId="7B842E91" w14:textId="77777777" w:rsidR="00235515" w:rsidRPr="00235515" w:rsidRDefault="00235515" w:rsidP="00235515">
      <w:pPr>
        <w:ind w:right="270"/>
        <w:rPr>
          <w:sz w:val="20"/>
          <w:szCs w:val="20"/>
        </w:rPr>
      </w:pPr>
      <w:r w:rsidRPr="00235515">
        <w:rPr>
          <w:sz w:val="20"/>
          <w:szCs w:val="20"/>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18FB7693" w14:textId="77777777" w:rsidR="00235515" w:rsidRPr="00235515" w:rsidRDefault="00235515" w:rsidP="00235515">
      <w:pPr>
        <w:ind w:right="270"/>
        <w:rPr>
          <w:sz w:val="20"/>
          <w:szCs w:val="20"/>
        </w:rPr>
      </w:pPr>
      <w:r w:rsidRPr="00235515">
        <w:rPr>
          <w:sz w:val="20"/>
          <w:szCs w:val="20"/>
        </w:rPr>
        <w:t>(i)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0200AFA9" w14:textId="77777777" w:rsidR="00235515" w:rsidRPr="00235515" w:rsidRDefault="00235515" w:rsidP="00235515">
      <w:pPr>
        <w:ind w:right="270"/>
        <w:rPr>
          <w:sz w:val="20"/>
          <w:szCs w:val="20"/>
        </w:rPr>
      </w:pPr>
      <w:r w:rsidRPr="00235515">
        <w:rPr>
          <w:sz w:val="20"/>
          <w:szCs w:val="20"/>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6F5F9A18" w14:textId="77777777" w:rsidR="00235515" w:rsidRPr="00235515" w:rsidRDefault="00235515" w:rsidP="00235515">
      <w:pPr>
        <w:ind w:right="270"/>
        <w:rPr>
          <w:sz w:val="20"/>
          <w:szCs w:val="20"/>
        </w:rPr>
      </w:pPr>
      <w:r w:rsidRPr="00235515">
        <w:rPr>
          <w:sz w:val="20"/>
          <w:szCs w:val="20"/>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41A7714C" w14:textId="77777777" w:rsidR="00235515" w:rsidRPr="00235515" w:rsidRDefault="00235515" w:rsidP="00235515">
      <w:pPr>
        <w:ind w:right="270"/>
        <w:rPr>
          <w:sz w:val="20"/>
          <w:szCs w:val="20"/>
        </w:rPr>
      </w:pPr>
      <w:r w:rsidRPr="00235515">
        <w:rPr>
          <w:sz w:val="20"/>
          <w:szCs w:val="20"/>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4FB254A3" w14:textId="77777777" w:rsidR="00235515" w:rsidRPr="00235515" w:rsidRDefault="00235515" w:rsidP="00235515">
      <w:pPr>
        <w:ind w:right="270"/>
        <w:rPr>
          <w:sz w:val="20"/>
          <w:szCs w:val="20"/>
        </w:rPr>
      </w:pPr>
      <w:r w:rsidRPr="00235515">
        <w:rPr>
          <w:sz w:val="20"/>
          <w:szCs w:val="20"/>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0765DDDD" w14:textId="77777777" w:rsidR="00235515" w:rsidRPr="00235515" w:rsidRDefault="00235515" w:rsidP="00235515">
      <w:pPr>
        <w:ind w:right="270"/>
        <w:rPr>
          <w:sz w:val="20"/>
          <w:szCs w:val="20"/>
        </w:rPr>
      </w:pPr>
      <w:r w:rsidRPr="00235515">
        <w:rPr>
          <w:sz w:val="20"/>
          <w:szCs w:val="20"/>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w:t>
      </w:r>
      <w:r w:rsidRPr="00235515">
        <w:rPr>
          <w:sz w:val="20"/>
          <w:szCs w:val="20"/>
        </w:rPr>
        <w:lastRenderedPageBreak/>
        <w:t>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69FD294B" w14:textId="77777777" w:rsidR="00235515" w:rsidRPr="00235515" w:rsidRDefault="00235515" w:rsidP="00235515">
      <w:pPr>
        <w:ind w:right="270"/>
        <w:rPr>
          <w:sz w:val="20"/>
          <w:szCs w:val="20"/>
        </w:rPr>
      </w:pPr>
      <w:r w:rsidRPr="00235515">
        <w:rPr>
          <w:sz w:val="20"/>
          <w:szCs w:val="20"/>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3026236C" w14:textId="77777777" w:rsidR="00235515" w:rsidRPr="00235515" w:rsidRDefault="00235515" w:rsidP="00235515">
      <w:pPr>
        <w:ind w:right="270"/>
        <w:rPr>
          <w:sz w:val="20"/>
          <w:szCs w:val="20"/>
        </w:rPr>
      </w:pPr>
      <w:r w:rsidRPr="00235515">
        <w:rPr>
          <w:sz w:val="20"/>
          <w:szCs w:val="20"/>
        </w:rPr>
        <w:t xml:space="preserve">(d)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w:t>
      </w:r>
      <w:r w:rsidRPr="00235515">
        <w:rPr>
          <w:sz w:val="20"/>
          <w:szCs w:val="20"/>
        </w:rPr>
        <w:lastRenderedPageBreak/>
        <w:t>included in such amount under the provisions of this paragraph, shall thereupon be transferred from his account in the annuity savings fund of the system to the pension fund thereof.</w:t>
      </w:r>
    </w:p>
    <w:p w14:paraId="4229C5C5" w14:textId="77777777" w:rsidR="00235515" w:rsidRPr="00235515" w:rsidRDefault="00235515" w:rsidP="00235515">
      <w:pPr>
        <w:ind w:right="270"/>
        <w:rPr>
          <w:sz w:val="20"/>
          <w:szCs w:val="20"/>
        </w:rPr>
      </w:pPr>
      <w:r w:rsidRPr="00235515">
        <w:rPr>
          <w:sz w:val="20"/>
          <w:szCs w:val="20"/>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5794E0BF" w14:textId="77777777" w:rsidR="00235515" w:rsidRPr="00235515" w:rsidRDefault="00235515" w:rsidP="00235515">
      <w:pPr>
        <w:ind w:right="270"/>
        <w:rPr>
          <w:sz w:val="20"/>
          <w:szCs w:val="20"/>
        </w:rPr>
      </w:pPr>
      <w:r w:rsidRPr="00235515">
        <w:rPr>
          <w:sz w:val="20"/>
          <w:szCs w:val="20"/>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057ED27C" w14:textId="77777777" w:rsidR="00235515" w:rsidRPr="00235515" w:rsidRDefault="00235515" w:rsidP="00235515">
      <w:pPr>
        <w:ind w:right="270"/>
        <w:rPr>
          <w:sz w:val="20"/>
          <w:szCs w:val="20"/>
        </w:rPr>
      </w:pPr>
      <w:r w:rsidRPr="00235515">
        <w:rPr>
          <w:sz w:val="20"/>
          <w:szCs w:val="20"/>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6D5DA361" w14:textId="77777777" w:rsidR="00235515" w:rsidRPr="00235515" w:rsidRDefault="00235515" w:rsidP="00235515">
      <w:pPr>
        <w:ind w:right="270"/>
        <w:rPr>
          <w:sz w:val="20"/>
          <w:szCs w:val="20"/>
        </w:rPr>
      </w:pPr>
      <w:r w:rsidRPr="00235515">
        <w:rPr>
          <w:sz w:val="20"/>
          <w:szCs w:val="20"/>
        </w:rPr>
        <w:t>(a)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3C51B341" w14:textId="77777777" w:rsidR="00235515" w:rsidRPr="00235515" w:rsidRDefault="00235515" w:rsidP="00235515">
      <w:pPr>
        <w:ind w:right="270"/>
        <w:rPr>
          <w:sz w:val="20"/>
          <w:szCs w:val="20"/>
        </w:rPr>
      </w:pPr>
      <w:r w:rsidRPr="00235515">
        <w:rPr>
          <w:sz w:val="20"/>
          <w:szCs w:val="20"/>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w:t>
      </w:r>
      <w:r w:rsidRPr="00235515">
        <w:rPr>
          <w:sz w:val="20"/>
          <w:szCs w:val="20"/>
        </w:rPr>
        <w:lastRenderedPageBreak/>
        <w:t>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25569790" w14:textId="77777777" w:rsidR="00235515" w:rsidRPr="00235515" w:rsidRDefault="00235515" w:rsidP="00235515">
      <w:pPr>
        <w:ind w:right="270"/>
        <w:rPr>
          <w:sz w:val="20"/>
          <w:szCs w:val="20"/>
        </w:rPr>
      </w:pPr>
      <w:r w:rsidRPr="00235515">
        <w:rPr>
          <w:i/>
          <w:sz w:val="20"/>
          <w:szCs w:val="20"/>
        </w:rPr>
        <w:t xml:space="preserve">Clause (i) of paragraph (c) of subdivision (7) as amended by 1991, 138, Sec. 366 and 1996, 450, Sec. 88. Governor’s purported disapproval of 1991, 138, Sec. 366 was invalid. See Opinion of the Justices, 411 Mass. 1201 (1991) </w:t>
      </w:r>
    </w:p>
    <w:p w14:paraId="060125B7" w14:textId="77777777" w:rsidR="00235515" w:rsidRPr="00235515" w:rsidRDefault="00235515" w:rsidP="00235515">
      <w:pPr>
        <w:ind w:right="270"/>
        <w:rPr>
          <w:sz w:val="20"/>
          <w:szCs w:val="20"/>
        </w:rPr>
      </w:pPr>
      <w:r w:rsidRPr="00235515">
        <w:rPr>
          <w:sz w:val="20"/>
          <w:szCs w:val="20"/>
        </w:rPr>
        <w:t>(c) Systems for Counties, Cities and Towns (i)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75108C02" w14:textId="77777777" w:rsidR="00235515" w:rsidRPr="00235515" w:rsidRDefault="00235515" w:rsidP="00235515">
      <w:pPr>
        <w:ind w:right="270"/>
        <w:rPr>
          <w:sz w:val="20"/>
          <w:szCs w:val="20"/>
        </w:rPr>
      </w:pPr>
      <w:r w:rsidRPr="00235515">
        <w:rPr>
          <w:sz w:val="20"/>
          <w:szCs w:val="20"/>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16D82137" w14:textId="77777777" w:rsidR="00235515" w:rsidRPr="00235515" w:rsidRDefault="00235515" w:rsidP="00235515">
      <w:pPr>
        <w:ind w:right="270"/>
        <w:rPr>
          <w:sz w:val="20"/>
          <w:szCs w:val="20"/>
        </w:rPr>
      </w:pPr>
      <w:r w:rsidRPr="00235515">
        <w:rPr>
          <w:sz w:val="20"/>
          <w:szCs w:val="20"/>
        </w:rPr>
        <w:t xml:space="preserve">(iii)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w:t>
      </w:r>
      <w:r w:rsidRPr="00235515">
        <w:rPr>
          <w:sz w:val="20"/>
          <w:szCs w:val="20"/>
        </w:rPr>
        <w:lastRenderedPageBreak/>
        <w:t>is due from any governmental unit the employees of which become eligible for membership in such system, shall be paid into the several funds thereof by special appropriations of such governmental unit.</w:t>
      </w:r>
    </w:p>
    <w:p w14:paraId="7C7EF173" w14:textId="77777777" w:rsidR="00235515" w:rsidRPr="00235515" w:rsidRDefault="00235515" w:rsidP="00235515">
      <w:pPr>
        <w:ind w:right="270"/>
        <w:rPr>
          <w:sz w:val="20"/>
          <w:szCs w:val="20"/>
        </w:rPr>
      </w:pPr>
      <w:r w:rsidRPr="00235515">
        <w:rPr>
          <w:sz w:val="20"/>
          <w:szCs w:val="20"/>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2D01CB01" w14:textId="77777777" w:rsidR="00235515" w:rsidRPr="00235515" w:rsidRDefault="00235515" w:rsidP="00235515">
      <w:pPr>
        <w:ind w:right="270"/>
        <w:rPr>
          <w:sz w:val="20"/>
          <w:szCs w:val="20"/>
        </w:rPr>
      </w:pPr>
      <w:r w:rsidRPr="00235515">
        <w:rPr>
          <w:sz w:val="20"/>
          <w:szCs w:val="20"/>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38D5B384" w14:textId="77777777" w:rsidR="00235515" w:rsidRPr="00235515" w:rsidRDefault="00235515" w:rsidP="00235515">
      <w:pPr>
        <w:ind w:right="270"/>
        <w:rPr>
          <w:sz w:val="20"/>
          <w:szCs w:val="20"/>
        </w:rPr>
      </w:pPr>
      <w:r w:rsidRPr="00235515">
        <w:rPr>
          <w:sz w:val="20"/>
          <w:szCs w:val="20"/>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795493BC" w14:textId="77777777" w:rsidR="00235515" w:rsidRPr="007B1C7C" w:rsidRDefault="00235515" w:rsidP="00235515">
      <w:pPr>
        <w:ind w:right="270"/>
        <w:rPr>
          <w:sz w:val="20"/>
          <w:szCs w:val="20"/>
        </w:rPr>
      </w:pPr>
      <w:r w:rsidRPr="00235515">
        <w:rPr>
          <w:sz w:val="20"/>
          <w:szCs w:val="20"/>
        </w:rPr>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w:t>
      </w:r>
      <w:r w:rsidRPr="007B1C7C">
        <w:rPr>
          <w:sz w:val="20"/>
          <w:szCs w:val="20"/>
        </w:rPr>
        <w:t>payment is due from the authority shall be paid into the several funds thereof by special payments of the authority.</w:t>
      </w:r>
    </w:p>
    <w:p w14:paraId="3CB489C2" w14:textId="4D60A964" w:rsidR="00235515" w:rsidRPr="00235515" w:rsidRDefault="00235515" w:rsidP="00235515">
      <w:pPr>
        <w:ind w:right="270"/>
        <w:rPr>
          <w:sz w:val="20"/>
          <w:szCs w:val="20"/>
        </w:rPr>
      </w:pPr>
      <w:r w:rsidRPr="007B1C7C">
        <w:rPr>
          <w:sz w:val="20"/>
          <w:szCs w:val="20"/>
        </w:rPr>
        <w:t>(g) The retirement board shall, on or before October fifteenth in each year, furnish the actuary with such information</w:t>
      </w:r>
      <w:r w:rsidRPr="00235515">
        <w:rPr>
          <w:sz w:val="20"/>
          <w:szCs w:val="20"/>
        </w:rPr>
        <w:t xml:space="preserve">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w:t>
      </w:r>
      <w:r w:rsidRPr="00235515">
        <w:rPr>
          <w:sz w:val="20"/>
          <w:szCs w:val="20"/>
        </w:rPr>
        <w:lastRenderedPageBreak/>
        <w:t>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7515B80E" w14:textId="77777777" w:rsidR="00235515" w:rsidRPr="00235515" w:rsidRDefault="00235515" w:rsidP="00235515">
      <w:pPr>
        <w:ind w:right="270"/>
        <w:rPr>
          <w:sz w:val="20"/>
          <w:szCs w:val="20"/>
        </w:rPr>
      </w:pPr>
      <w:r w:rsidRPr="00235515">
        <w:rPr>
          <w:sz w:val="20"/>
          <w:szCs w:val="20"/>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5D42F675" w14:textId="77777777" w:rsidR="00235515" w:rsidRPr="00235515" w:rsidRDefault="00235515" w:rsidP="00235515">
      <w:pPr>
        <w:ind w:right="270"/>
        <w:rPr>
          <w:sz w:val="20"/>
          <w:szCs w:val="20"/>
        </w:rPr>
      </w:pPr>
      <w:r w:rsidRPr="00235515">
        <w:rPr>
          <w:sz w:val="20"/>
          <w:szCs w:val="20"/>
        </w:rPr>
        <w:t>(i)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CF5CCA1" w14:textId="77777777" w:rsidR="00235515" w:rsidRPr="00235515" w:rsidRDefault="00235515" w:rsidP="00235515">
      <w:pPr>
        <w:ind w:right="270"/>
        <w:rPr>
          <w:sz w:val="20"/>
          <w:szCs w:val="20"/>
        </w:rPr>
      </w:pPr>
      <w:r w:rsidRPr="00235515">
        <w:rPr>
          <w:sz w:val="20"/>
          <w:szCs w:val="20"/>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2CB82C6F" w14:textId="77777777" w:rsidR="00235515" w:rsidRPr="00235515" w:rsidRDefault="00235515" w:rsidP="00235515">
      <w:pPr>
        <w:ind w:right="270"/>
        <w:rPr>
          <w:sz w:val="20"/>
          <w:szCs w:val="20"/>
        </w:rPr>
      </w:pPr>
      <w:r w:rsidRPr="00235515">
        <w:rPr>
          <w:sz w:val="20"/>
          <w:szCs w:val="20"/>
        </w:rPr>
        <w:t xml:space="preserve">(k) The retirement board of the Minuteman Regional Vocational Technical School District employees’ retirement system shall, on or before October fifteenth in each year, furnish the actuary with such information </w:t>
      </w:r>
      <w:r w:rsidRPr="00235515">
        <w:rPr>
          <w:sz w:val="20"/>
          <w:szCs w:val="20"/>
        </w:rPr>
        <w:lastRenderedPageBreak/>
        <w:t>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308D6030" w14:textId="77777777" w:rsidR="00235515" w:rsidRPr="00235515" w:rsidRDefault="00235515" w:rsidP="00235515">
      <w:pPr>
        <w:ind w:right="270"/>
        <w:rPr>
          <w:sz w:val="20"/>
          <w:szCs w:val="20"/>
        </w:rPr>
      </w:pPr>
      <w:r w:rsidRPr="00235515">
        <w:rPr>
          <w:sz w:val="20"/>
          <w:szCs w:val="20"/>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3AAFDE51" w14:textId="77777777" w:rsidR="00235515" w:rsidRPr="00235515" w:rsidRDefault="00235515" w:rsidP="00235515">
      <w:pPr>
        <w:ind w:right="270"/>
        <w:rPr>
          <w:sz w:val="20"/>
          <w:szCs w:val="20"/>
        </w:rPr>
      </w:pPr>
      <w:r w:rsidRPr="00235515">
        <w:rPr>
          <w:sz w:val="20"/>
          <w:szCs w:val="20"/>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07F08AD8" w14:textId="77777777" w:rsidR="00235515" w:rsidRPr="00235515" w:rsidRDefault="00235515" w:rsidP="00235515">
      <w:pPr>
        <w:ind w:right="270"/>
        <w:rPr>
          <w:sz w:val="20"/>
          <w:szCs w:val="20"/>
        </w:rPr>
      </w:pPr>
      <w:r w:rsidRPr="00235515">
        <w:rPr>
          <w:sz w:val="20"/>
          <w:szCs w:val="20"/>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w:t>
      </w:r>
      <w:r w:rsidRPr="00235515">
        <w:rPr>
          <w:sz w:val="20"/>
          <w:szCs w:val="20"/>
        </w:rPr>
        <w:lastRenderedPageBreak/>
        <w:t>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320B2389" w14:textId="77777777" w:rsidR="00235515" w:rsidRPr="00235515" w:rsidRDefault="00235515" w:rsidP="00235515">
      <w:pPr>
        <w:ind w:right="270"/>
        <w:rPr>
          <w:sz w:val="20"/>
          <w:szCs w:val="20"/>
        </w:rPr>
      </w:pPr>
      <w:r w:rsidRPr="00235515">
        <w:rPr>
          <w:sz w:val="20"/>
          <w:szCs w:val="20"/>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705F18E8" w14:textId="77777777" w:rsidR="00235515" w:rsidRPr="00235515" w:rsidRDefault="00235515" w:rsidP="00235515">
      <w:pPr>
        <w:ind w:right="270"/>
        <w:rPr>
          <w:sz w:val="20"/>
          <w:szCs w:val="20"/>
        </w:rPr>
      </w:pPr>
      <w:r w:rsidRPr="00235515">
        <w:rPr>
          <w:sz w:val="20"/>
          <w:szCs w:val="20"/>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0B4B69D4" w14:textId="77777777" w:rsidR="00235515" w:rsidRPr="00235515" w:rsidRDefault="00235515" w:rsidP="00235515">
      <w:pPr>
        <w:ind w:right="270"/>
        <w:rPr>
          <w:sz w:val="20"/>
          <w:szCs w:val="20"/>
        </w:rPr>
      </w:pPr>
      <w:r w:rsidRPr="00235515">
        <w:rPr>
          <w:sz w:val="20"/>
          <w:szCs w:val="20"/>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6727B312" w14:textId="77777777" w:rsidR="00235515" w:rsidRPr="00235515" w:rsidRDefault="00235515" w:rsidP="00235515">
      <w:pPr>
        <w:ind w:right="270"/>
        <w:rPr>
          <w:sz w:val="20"/>
          <w:szCs w:val="20"/>
        </w:rPr>
      </w:pPr>
      <w:r w:rsidRPr="00235515">
        <w:rPr>
          <w:sz w:val="20"/>
          <w:szCs w:val="20"/>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790D9732" w14:textId="77777777" w:rsidR="00235515" w:rsidRPr="00235515" w:rsidRDefault="00235515" w:rsidP="00235515">
      <w:pPr>
        <w:ind w:right="270"/>
        <w:rPr>
          <w:sz w:val="20"/>
          <w:szCs w:val="20"/>
        </w:rPr>
      </w:pPr>
      <w:r w:rsidRPr="00235515">
        <w:rPr>
          <w:sz w:val="20"/>
          <w:szCs w:val="20"/>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196E5B51" w14:textId="77777777" w:rsidR="00235515" w:rsidRPr="00235515" w:rsidRDefault="00235515" w:rsidP="00235515">
      <w:pPr>
        <w:ind w:right="270"/>
        <w:rPr>
          <w:sz w:val="20"/>
          <w:szCs w:val="20"/>
        </w:rPr>
      </w:pPr>
      <w:r w:rsidRPr="00235515">
        <w:rPr>
          <w:sz w:val="20"/>
          <w:szCs w:val="20"/>
        </w:rPr>
        <w:t xml:space="preserve">(e)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w:t>
      </w:r>
      <w:r w:rsidRPr="00235515">
        <w:rPr>
          <w:sz w:val="20"/>
          <w:szCs w:val="20"/>
        </w:rPr>
        <w:lastRenderedPageBreak/>
        <w:t>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39B1F989" w14:textId="77777777" w:rsidR="00235515" w:rsidRPr="00235515" w:rsidRDefault="00235515" w:rsidP="00235515">
      <w:pPr>
        <w:ind w:right="270"/>
        <w:rPr>
          <w:sz w:val="20"/>
          <w:szCs w:val="20"/>
        </w:rPr>
      </w:pPr>
      <w:r w:rsidRPr="00235515">
        <w:rPr>
          <w:sz w:val="20"/>
          <w:szCs w:val="20"/>
        </w:rPr>
        <w:t>Amounts in the Commonwealth’s Pension Liability Fund shall include, but not be limited to, the following:</w:t>
      </w:r>
    </w:p>
    <w:p w14:paraId="7BBEBEB4" w14:textId="77777777" w:rsidR="00235515" w:rsidRPr="00235515" w:rsidRDefault="00235515" w:rsidP="00235515">
      <w:pPr>
        <w:ind w:right="270"/>
        <w:rPr>
          <w:sz w:val="20"/>
          <w:szCs w:val="20"/>
        </w:rPr>
      </w:pPr>
      <w:r w:rsidRPr="00235515">
        <w:rPr>
          <w:sz w:val="20"/>
          <w:szCs w:val="20"/>
        </w:rPr>
        <w:t>(i)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FA6F999" w14:textId="77777777" w:rsidR="00235515" w:rsidRPr="00235515" w:rsidRDefault="00235515" w:rsidP="00235515">
      <w:pPr>
        <w:ind w:right="270"/>
        <w:rPr>
          <w:sz w:val="20"/>
          <w:szCs w:val="20"/>
        </w:rPr>
      </w:pPr>
      <w:r w:rsidRPr="00235515">
        <w:rPr>
          <w:sz w:val="20"/>
          <w:szCs w:val="20"/>
        </w:rPr>
        <w:t>(ii) all monies recovered for the cost of pension fringe benefits from federal grant funds pursuant to section six B of chapter twenty-nine;</w:t>
      </w:r>
    </w:p>
    <w:p w14:paraId="23C24650" w14:textId="77777777" w:rsidR="00235515" w:rsidRPr="00235515" w:rsidRDefault="00235515" w:rsidP="00235515">
      <w:pPr>
        <w:ind w:right="270"/>
        <w:rPr>
          <w:sz w:val="20"/>
          <w:szCs w:val="20"/>
        </w:rPr>
      </w:pPr>
      <w:r w:rsidRPr="00235515">
        <w:rPr>
          <w:sz w:val="20"/>
          <w:szCs w:val="20"/>
        </w:rPr>
        <w:t>(iii) all monies recovered from federal grant funds pursuant to section five D of chapter forty for the cost of teachers’ pension benefits;</w:t>
      </w:r>
    </w:p>
    <w:p w14:paraId="6F103BD5" w14:textId="77777777" w:rsidR="00235515" w:rsidRPr="00235515" w:rsidRDefault="00235515" w:rsidP="00235515">
      <w:pPr>
        <w:ind w:right="270"/>
        <w:rPr>
          <w:sz w:val="20"/>
          <w:szCs w:val="20"/>
        </w:rPr>
      </w:pPr>
      <w:r w:rsidRPr="00235515">
        <w:rPr>
          <w:sz w:val="20"/>
          <w:szCs w:val="20"/>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5CD4533D" w14:textId="77777777" w:rsidR="00235515" w:rsidRPr="00235515" w:rsidRDefault="00235515" w:rsidP="00235515">
      <w:pPr>
        <w:ind w:right="270"/>
        <w:rPr>
          <w:sz w:val="20"/>
          <w:szCs w:val="20"/>
        </w:rPr>
      </w:pPr>
      <w:r w:rsidRPr="00235515">
        <w:rPr>
          <w:sz w:val="20"/>
          <w:szCs w:val="20"/>
        </w:rPr>
        <w:t>(v) all undistributed accumulated total deductions for the state employees’ and teachers’ retirement systems transferred pursuant to subdivision (3) of section eleven; and</w:t>
      </w:r>
    </w:p>
    <w:p w14:paraId="588A248C" w14:textId="77777777" w:rsidR="00235515" w:rsidRPr="00235515" w:rsidRDefault="00235515" w:rsidP="00235515">
      <w:pPr>
        <w:ind w:right="270"/>
        <w:rPr>
          <w:sz w:val="20"/>
          <w:szCs w:val="20"/>
        </w:rPr>
      </w:pPr>
      <w:r w:rsidRPr="00235515">
        <w:rPr>
          <w:sz w:val="20"/>
          <w:szCs w:val="20"/>
        </w:rPr>
        <w:t>(vi) all assets of the state employees’ and teachers’ retirement systems except assets credited to such systems’ expense funds, Annuity Savings Funds and Annuity Reserve Funds.</w:t>
      </w:r>
    </w:p>
    <w:p w14:paraId="46A90373" w14:textId="77777777" w:rsidR="00235515" w:rsidRPr="00235515" w:rsidRDefault="00235515" w:rsidP="00235515">
      <w:pPr>
        <w:ind w:right="270"/>
        <w:rPr>
          <w:sz w:val="20"/>
          <w:szCs w:val="20"/>
        </w:rPr>
      </w:pPr>
      <w:r w:rsidRPr="00235515">
        <w:rPr>
          <w:sz w:val="20"/>
          <w:szCs w:val="20"/>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5CF61E87" w14:textId="77777777" w:rsidR="00235515" w:rsidRPr="00235515" w:rsidRDefault="00235515" w:rsidP="00235515">
      <w:pPr>
        <w:ind w:right="270"/>
        <w:rPr>
          <w:sz w:val="20"/>
          <w:szCs w:val="20"/>
        </w:rPr>
      </w:pPr>
      <w:r w:rsidRPr="00235515">
        <w:rPr>
          <w:sz w:val="20"/>
          <w:szCs w:val="20"/>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68FE1362" w14:textId="77777777" w:rsidR="00235515" w:rsidRPr="00235515" w:rsidRDefault="00235515" w:rsidP="00235515">
      <w:pPr>
        <w:ind w:right="270"/>
        <w:rPr>
          <w:sz w:val="20"/>
          <w:szCs w:val="20"/>
        </w:rPr>
      </w:pPr>
      <w:r w:rsidRPr="00235515">
        <w:rPr>
          <w:sz w:val="20"/>
          <w:szCs w:val="20"/>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763A777B" w14:textId="77777777" w:rsidR="00235515" w:rsidRPr="00235515" w:rsidRDefault="00235515" w:rsidP="00235515">
      <w:pPr>
        <w:ind w:right="270"/>
        <w:rPr>
          <w:sz w:val="20"/>
          <w:szCs w:val="20"/>
        </w:rPr>
      </w:pPr>
      <w:r w:rsidRPr="00235515">
        <w:rPr>
          <w:sz w:val="20"/>
          <w:szCs w:val="20"/>
        </w:rPr>
        <w:t>Such funds may be utilized in accordance with the provisions of subdivision (6A), or, subject to the approval of the actuary, in accordance with the provisions of paragraph (c) of subdivision (7), or subdivision (3) of section twenty-two D.</w:t>
      </w:r>
    </w:p>
    <w:p w14:paraId="3C06A491" w14:textId="77777777" w:rsidR="00235515" w:rsidRPr="00235515" w:rsidRDefault="00235515" w:rsidP="00235515">
      <w:pPr>
        <w:ind w:right="270"/>
        <w:rPr>
          <w:sz w:val="20"/>
          <w:szCs w:val="20"/>
        </w:rPr>
      </w:pPr>
      <w:r w:rsidRPr="00235515">
        <w:rPr>
          <w:sz w:val="20"/>
          <w:szCs w:val="20"/>
        </w:rPr>
        <w:t xml:space="preserve">(10)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w:t>
      </w:r>
      <w:r w:rsidRPr="00235515">
        <w:rPr>
          <w:sz w:val="20"/>
          <w:szCs w:val="20"/>
        </w:rPr>
        <w:lastRenderedPageBreak/>
        <w:t>so assumed shall be treated and identified, without limitation, as member contributions for all purposes of the retirement system, except as specifically provided to the contrary in this subdivision, and for all purposes of chapter sixty-two.</w:t>
      </w:r>
    </w:p>
    <w:p w14:paraId="65E42451" w14:textId="77777777" w:rsidR="00235515" w:rsidRPr="00235515" w:rsidRDefault="00235515" w:rsidP="00235515">
      <w:pPr>
        <w:ind w:right="270"/>
        <w:rPr>
          <w:sz w:val="20"/>
          <w:szCs w:val="20"/>
        </w:rPr>
      </w:pPr>
      <w:r w:rsidRPr="00235515">
        <w:rPr>
          <w:sz w:val="20"/>
          <w:szCs w:val="20"/>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7C5228DD" w14:textId="77777777" w:rsidR="00235515" w:rsidRPr="00235515" w:rsidRDefault="00235515" w:rsidP="00235515">
      <w:pPr>
        <w:spacing w:before="240"/>
        <w:ind w:left="360"/>
        <w:jc w:val="left"/>
        <w:rPr>
          <w:rFonts w:ascii="Book Antiqua" w:hAnsi="Book Antiqua"/>
          <w:sz w:val="20"/>
          <w:szCs w:val="20"/>
        </w:rPr>
      </w:pPr>
      <w:r w:rsidRPr="00235515">
        <w:rPr>
          <w:rFonts w:ascii="Book Antiqua" w:hAnsi="Book Antiqua"/>
          <w:sz w:val="20"/>
          <w:szCs w:val="20"/>
        </w:rPr>
        <w:br w:type="page"/>
      </w:r>
    </w:p>
    <w:p w14:paraId="76F6A6A2" w14:textId="77777777" w:rsidR="00235515" w:rsidRPr="00235515" w:rsidRDefault="00235515" w:rsidP="00235515">
      <w:pPr>
        <w:jc w:val="center"/>
        <w:outlineLvl w:val="4"/>
        <w:rPr>
          <w:b/>
          <w:bCs/>
          <w:color w:val="015E8F"/>
        </w:rPr>
      </w:pPr>
      <w:r w:rsidRPr="00235515">
        <w:rPr>
          <w:b/>
          <w:bCs/>
          <w:color w:val="015E8F"/>
        </w:rPr>
        <w:lastRenderedPageBreak/>
        <w:t xml:space="preserve">GENERAL LAWS OF </w:t>
      </w:r>
      <w:smartTag w:uri="urn:schemas-microsoft-com:office:smarttags" w:element="place">
        <w:smartTag w:uri="urn:schemas-microsoft-com:office:smarttags" w:element="State">
          <w:r w:rsidRPr="00235515">
            <w:rPr>
              <w:b/>
              <w:bCs/>
              <w:color w:val="015E8F"/>
            </w:rPr>
            <w:t>MASSACHUSETTS</w:t>
          </w:r>
        </w:smartTag>
      </w:smartTag>
    </w:p>
    <w:p w14:paraId="6F639AE5" w14:textId="77777777" w:rsidR="00235515" w:rsidRPr="00235515" w:rsidRDefault="00235515" w:rsidP="00235515">
      <w:pPr>
        <w:ind w:right="270"/>
        <w:rPr>
          <w:b/>
          <w:sz w:val="20"/>
          <w:szCs w:val="20"/>
        </w:rPr>
      </w:pPr>
    </w:p>
    <w:p w14:paraId="5B3A41BE" w14:textId="77777777" w:rsidR="00235515" w:rsidRPr="00235515" w:rsidRDefault="00235515" w:rsidP="00235515">
      <w:pPr>
        <w:jc w:val="left"/>
        <w:rPr>
          <w:b/>
          <w:color w:val="015E8F"/>
          <w:sz w:val="20"/>
          <w:szCs w:val="20"/>
        </w:rPr>
      </w:pPr>
      <w:r w:rsidRPr="00235515">
        <w:rPr>
          <w:b/>
          <w:color w:val="015E8F"/>
          <w:sz w:val="20"/>
          <w:szCs w:val="20"/>
        </w:rPr>
        <w:t xml:space="preserve">PART I.  ADMINISTRATION OF THE GOVERNMENT. </w:t>
      </w:r>
    </w:p>
    <w:p w14:paraId="64F90E48" w14:textId="77777777" w:rsidR="00235515" w:rsidRPr="00235515" w:rsidRDefault="00235515" w:rsidP="00235515">
      <w:pPr>
        <w:jc w:val="left"/>
        <w:rPr>
          <w:b/>
          <w:color w:val="015E8F"/>
          <w:sz w:val="20"/>
          <w:szCs w:val="20"/>
        </w:rPr>
      </w:pPr>
    </w:p>
    <w:p w14:paraId="41A5CE73" w14:textId="77777777" w:rsidR="00235515" w:rsidRPr="00235515" w:rsidRDefault="00235515" w:rsidP="00235515">
      <w:pPr>
        <w:jc w:val="left"/>
        <w:rPr>
          <w:b/>
          <w:color w:val="015E8F"/>
          <w:sz w:val="20"/>
          <w:szCs w:val="20"/>
        </w:rPr>
      </w:pPr>
      <w:r w:rsidRPr="00235515">
        <w:rPr>
          <w:b/>
          <w:color w:val="015E8F"/>
          <w:sz w:val="20"/>
          <w:szCs w:val="20"/>
        </w:rPr>
        <w:t xml:space="preserve">TITLE IV.  CIVIL SERVICE, RETIREMENTS AND PENSIONS. </w:t>
      </w:r>
    </w:p>
    <w:p w14:paraId="10EDFA01" w14:textId="77777777" w:rsidR="00235515" w:rsidRPr="00235515" w:rsidRDefault="00235515" w:rsidP="00235515">
      <w:pPr>
        <w:jc w:val="left"/>
        <w:rPr>
          <w:b/>
          <w:color w:val="015E8F"/>
          <w:sz w:val="20"/>
          <w:szCs w:val="20"/>
        </w:rPr>
      </w:pPr>
    </w:p>
    <w:p w14:paraId="149CC53E" w14:textId="77777777" w:rsidR="00235515" w:rsidRPr="00235515" w:rsidRDefault="00235515" w:rsidP="00235515">
      <w:pPr>
        <w:jc w:val="left"/>
        <w:rPr>
          <w:b/>
          <w:color w:val="015E8F"/>
          <w:sz w:val="20"/>
          <w:szCs w:val="20"/>
        </w:rPr>
      </w:pPr>
      <w:r w:rsidRPr="00235515">
        <w:rPr>
          <w:b/>
          <w:color w:val="015E8F"/>
          <w:sz w:val="20"/>
          <w:szCs w:val="20"/>
        </w:rPr>
        <w:t>CHAPTER 32. RETIREMENT SYSTEMS AND PENSIONS</w:t>
      </w:r>
    </w:p>
    <w:p w14:paraId="5D479CEF" w14:textId="77777777" w:rsidR="00235515" w:rsidRPr="00235515" w:rsidRDefault="00235515" w:rsidP="00D446C0">
      <w:pPr>
        <w:spacing w:before="120"/>
        <w:jc w:val="left"/>
        <w:rPr>
          <w:i/>
          <w:sz w:val="20"/>
          <w:szCs w:val="20"/>
        </w:rPr>
      </w:pPr>
      <w:r w:rsidRPr="00235515">
        <w:rPr>
          <w:i/>
          <w:sz w:val="20"/>
          <w:szCs w:val="20"/>
        </w:rPr>
        <w:t>Chapter 32: Section 23 Management of funds</w:t>
      </w:r>
    </w:p>
    <w:p w14:paraId="1F5C6C9F" w14:textId="77777777" w:rsidR="00235515" w:rsidRPr="00235515" w:rsidRDefault="00235515" w:rsidP="00235515">
      <w:pPr>
        <w:ind w:right="270"/>
        <w:rPr>
          <w:sz w:val="20"/>
          <w:szCs w:val="20"/>
        </w:rPr>
      </w:pPr>
      <w:r w:rsidRPr="00235515">
        <w:rPr>
          <w:sz w:val="20"/>
          <w:szCs w:val="20"/>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37BFC38A" w14:textId="77777777" w:rsidR="00235515" w:rsidRPr="00235515" w:rsidRDefault="00235515" w:rsidP="00235515">
      <w:pPr>
        <w:ind w:right="270"/>
        <w:rPr>
          <w:sz w:val="20"/>
          <w:szCs w:val="20"/>
        </w:rPr>
      </w:pPr>
      <w:r w:rsidRPr="00235515">
        <w:rPr>
          <w:sz w:val="20"/>
          <w:szCs w:val="20"/>
        </w:rPr>
        <w:t xml:space="preserve">(2) </w:t>
      </w:r>
      <w:r w:rsidRPr="00235515">
        <w:rPr>
          <w:i/>
          <w:sz w:val="20"/>
          <w:szCs w:val="20"/>
        </w:rPr>
        <w:t>Systems for Counties, Cities and Towns.</w:t>
      </w:r>
      <w:r w:rsidRPr="00235515">
        <w:rPr>
          <w:sz w:val="20"/>
          <w:szCs w:val="20"/>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2BD4C50" w14:textId="77777777" w:rsidR="00235515" w:rsidRPr="00235515" w:rsidRDefault="00235515" w:rsidP="00235515">
      <w:pPr>
        <w:ind w:right="270"/>
        <w:rPr>
          <w:sz w:val="20"/>
          <w:szCs w:val="20"/>
        </w:rPr>
      </w:pPr>
      <w:r w:rsidRPr="00235515">
        <w:rPr>
          <w:sz w:val="20"/>
          <w:szCs w:val="20"/>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43258855" w14:textId="77777777" w:rsidR="00235515" w:rsidRPr="00235515" w:rsidRDefault="00235515" w:rsidP="00235515">
      <w:pPr>
        <w:ind w:right="270"/>
        <w:rPr>
          <w:sz w:val="20"/>
          <w:szCs w:val="20"/>
        </w:rPr>
      </w:pPr>
      <w:r w:rsidRPr="00235515">
        <w:rPr>
          <w:sz w:val="20"/>
          <w:szCs w:val="20"/>
        </w:rPr>
        <w:t>(i) In securities, other than mortgages or collateral loans, which are legal for the investment of funds of savings banks under the laws of the commonwealth; provided that:--</w:t>
      </w:r>
    </w:p>
    <w:p w14:paraId="11EBF49B" w14:textId="77777777" w:rsidR="00235515" w:rsidRPr="00235515" w:rsidRDefault="00235515" w:rsidP="00235515">
      <w:pPr>
        <w:ind w:right="270"/>
        <w:rPr>
          <w:sz w:val="20"/>
          <w:szCs w:val="20"/>
        </w:rPr>
      </w:pPr>
      <w:r w:rsidRPr="00235515">
        <w:rPr>
          <w:sz w:val="20"/>
          <w:szCs w:val="20"/>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24139BFA" w14:textId="77777777" w:rsidR="00235515" w:rsidRPr="00235515" w:rsidRDefault="00235515" w:rsidP="00235515">
      <w:pPr>
        <w:ind w:right="270"/>
        <w:rPr>
          <w:sz w:val="20"/>
          <w:szCs w:val="20"/>
        </w:rPr>
      </w:pPr>
      <w:r w:rsidRPr="00235515">
        <w:rPr>
          <w:sz w:val="20"/>
          <w:szCs w:val="20"/>
        </w:rPr>
        <w:t>(B) Not more than thirty-five per cent of the assets of any such system shall be invested in the bonds of the telephone companies, nor shall more than three and one-half per cent of such assets be invested in the bonds of any one telephone company.</w:t>
      </w:r>
    </w:p>
    <w:p w14:paraId="1F538C1B" w14:textId="77777777" w:rsidR="00235515" w:rsidRPr="00235515" w:rsidRDefault="00235515" w:rsidP="00235515">
      <w:pPr>
        <w:ind w:right="270"/>
        <w:rPr>
          <w:sz w:val="20"/>
          <w:szCs w:val="20"/>
        </w:rPr>
      </w:pPr>
      <w:r w:rsidRPr="00235515">
        <w:rPr>
          <w:sz w:val="20"/>
          <w:szCs w:val="20"/>
        </w:rPr>
        <w:t>(C) Not more than fifty per cent of the assets of any such system shall be invested in the bonds of public service companies, nor shall more than four per cent of such assets be invested in the bonds of any one such corporation.</w:t>
      </w:r>
    </w:p>
    <w:p w14:paraId="6332A9D2" w14:textId="77777777" w:rsidR="00235515" w:rsidRPr="00235515" w:rsidRDefault="00235515" w:rsidP="00235515">
      <w:pPr>
        <w:ind w:right="270"/>
        <w:rPr>
          <w:sz w:val="20"/>
          <w:szCs w:val="20"/>
        </w:rPr>
      </w:pPr>
      <w:r w:rsidRPr="00235515">
        <w:rPr>
          <w:sz w:val="20"/>
          <w:szCs w:val="20"/>
        </w:rPr>
        <w:lastRenderedPageBreak/>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29A9B81B" w14:textId="77777777" w:rsidR="00235515" w:rsidRPr="00235515" w:rsidRDefault="00235515" w:rsidP="00235515">
      <w:pPr>
        <w:ind w:right="270"/>
        <w:rPr>
          <w:sz w:val="20"/>
          <w:szCs w:val="20"/>
        </w:rPr>
      </w:pPr>
      <w:r w:rsidRPr="00235515">
        <w:rPr>
          <w:sz w:val="20"/>
          <w:szCs w:val="20"/>
        </w:rPr>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6F089CFA" w14:textId="77777777" w:rsidR="00235515" w:rsidRPr="00235515" w:rsidRDefault="00235515" w:rsidP="00235515">
      <w:pPr>
        <w:ind w:right="270"/>
        <w:rPr>
          <w:sz w:val="20"/>
          <w:szCs w:val="20"/>
        </w:rPr>
      </w:pPr>
      <w:r w:rsidRPr="00235515">
        <w:rPr>
          <w:sz w:val="20"/>
          <w:szCs w:val="20"/>
        </w:rPr>
        <w:t>(ii) In deposits in the savings funds of savings banks organized under the laws of the commonwealth; and</w:t>
      </w:r>
    </w:p>
    <w:p w14:paraId="387B135D" w14:textId="77777777" w:rsidR="00235515" w:rsidRPr="00235515" w:rsidRDefault="00235515" w:rsidP="00235515">
      <w:pPr>
        <w:ind w:right="270"/>
        <w:rPr>
          <w:sz w:val="20"/>
          <w:szCs w:val="20"/>
        </w:rPr>
      </w:pPr>
      <w:r w:rsidRPr="00235515">
        <w:rPr>
          <w:sz w:val="20"/>
          <w:szCs w:val="20"/>
        </w:rPr>
        <w:t>(iii) In paid-up shares and accounts of and in co-operative banks.</w:t>
      </w:r>
    </w:p>
    <w:p w14:paraId="64A2AA07" w14:textId="77777777" w:rsidR="00235515" w:rsidRPr="00235515" w:rsidRDefault="00235515" w:rsidP="00235515">
      <w:pPr>
        <w:ind w:right="270"/>
        <w:rPr>
          <w:sz w:val="20"/>
          <w:szCs w:val="20"/>
        </w:rPr>
      </w:pPr>
      <w:r w:rsidRPr="00235515">
        <w:rPr>
          <w:sz w:val="20"/>
          <w:szCs w:val="20"/>
        </w:rPr>
        <w:t>(iv) In share accounts of federal savings and loan associations located in the commonwealth.</w:t>
      </w:r>
    </w:p>
    <w:p w14:paraId="4F61C72D" w14:textId="77777777" w:rsidR="00235515" w:rsidRPr="00235515" w:rsidRDefault="00235515" w:rsidP="00235515">
      <w:pPr>
        <w:ind w:right="270"/>
        <w:rPr>
          <w:sz w:val="20"/>
          <w:szCs w:val="20"/>
        </w:rPr>
      </w:pPr>
      <w:r w:rsidRPr="00235515">
        <w:rPr>
          <w:sz w:val="20"/>
          <w:szCs w:val="20"/>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7522F41E" w14:textId="77777777" w:rsidR="00235515" w:rsidRPr="00235515" w:rsidRDefault="00235515" w:rsidP="00235515">
      <w:pPr>
        <w:ind w:right="270"/>
        <w:rPr>
          <w:sz w:val="20"/>
          <w:szCs w:val="20"/>
        </w:rPr>
      </w:pPr>
      <w:r w:rsidRPr="00235515">
        <w:rPr>
          <w:sz w:val="20"/>
          <w:szCs w:val="20"/>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58FC1CE1" w14:textId="77777777" w:rsidR="00235515" w:rsidRPr="00235515" w:rsidRDefault="00235515" w:rsidP="00235515">
      <w:pPr>
        <w:ind w:right="270"/>
        <w:rPr>
          <w:sz w:val="20"/>
          <w:szCs w:val="20"/>
        </w:rPr>
      </w:pPr>
      <w:r w:rsidRPr="00235515">
        <w:rPr>
          <w:sz w:val="20"/>
          <w:szCs w:val="20"/>
        </w:rPr>
        <w:t>All proceeds received by a mortgage lender from the sale of mortgage pass-through securities and mortgage-backed bonds to the retirement systems shall be used solely for mortgage loans on real estate located in the commonwealth.</w:t>
      </w:r>
    </w:p>
    <w:p w14:paraId="5AECD8DA" w14:textId="77777777" w:rsidR="00235515" w:rsidRPr="00235515" w:rsidRDefault="00235515" w:rsidP="00235515">
      <w:pPr>
        <w:ind w:right="270"/>
        <w:rPr>
          <w:sz w:val="20"/>
          <w:szCs w:val="20"/>
        </w:rPr>
      </w:pPr>
      <w:r w:rsidRPr="00235515">
        <w:rPr>
          <w:sz w:val="20"/>
          <w:szCs w:val="20"/>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4B47F95D" w14:textId="77777777" w:rsidR="00235515" w:rsidRPr="00235515" w:rsidRDefault="00235515" w:rsidP="00235515">
      <w:pPr>
        <w:ind w:right="270"/>
        <w:rPr>
          <w:sz w:val="20"/>
          <w:szCs w:val="20"/>
        </w:rPr>
      </w:pPr>
      <w:r w:rsidRPr="00235515">
        <w:rPr>
          <w:sz w:val="20"/>
          <w:szCs w:val="20"/>
        </w:rPr>
        <w:t>(vi) In group annuity contracts or other retirement plan funding agreements issued by a life insurance company authorized to transact business in the commonwealth.</w:t>
      </w:r>
    </w:p>
    <w:p w14:paraId="23363A48" w14:textId="77777777" w:rsidR="00235515" w:rsidRPr="00235515" w:rsidRDefault="00235515" w:rsidP="00235515">
      <w:pPr>
        <w:ind w:right="270"/>
        <w:rPr>
          <w:sz w:val="20"/>
          <w:szCs w:val="20"/>
        </w:rPr>
      </w:pPr>
      <w:r w:rsidRPr="00235515">
        <w:rPr>
          <w:sz w:val="20"/>
          <w:szCs w:val="20"/>
        </w:rPr>
        <w:t xml:space="preserve">(vii) in shares of one or more combined investment funds approved by the commissioner of banks which invest in accordance with the provisions of subdivision (3) in stocks, bonds, notes and other interest bearing </w:t>
      </w:r>
      <w:r w:rsidRPr="00235515">
        <w:rPr>
          <w:sz w:val="20"/>
          <w:szCs w:val="20"/>
        </w:rPr>
        <w:lastRenderedPageBreak/>
        <w:t>obligations appearing on the list prepared by the commissioner of banks under section fifteen A of chapter one hundred and sixty-seven.</w:t>
      </w:r>
    </w:p>
    <w:p w14:paraId="7266994C" w14:textId="77777777" w:rsidR="00235515" w:rsidRPr="00235515" w:rsidRDefault="00235515" w:rsidP="00235515">
      <w:pPr>
        <w:ind w:right="270"/>
        <w:rPr>
          <w:sz w:val="20"/>
          <w:szCs w:val="20"/>
        </w:rPr>
      </w:pPr>
      <w:r w:rsidRPr="00235515">
        <w:rPr>
          <w:sz w:val="20"/>
          <w:szCs w:val="20"/>
        </w:rPr>
        <w:t>(c)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6513DAD7" w14:textId="77777777" w:rsidR="00235515" w:rsidRPr="00235515" w:rsidRDefault="00235515" w:rsidP="00235515">
      <w:pPr>
        <w:ind w:right="270"/>
        <w:rPr>
          <w:sz w:val="20"/>
          <w:szCs w:val="20"/>
        </w:rPr>
      </w:pPr>
      <w:r w:rsidRPr="00235515">
        <w:rPr>
          <w:sz w:val="20"/>
          <w:szCs w:val="20"/>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45BF490A" w14:textId="77777777" w:rsidR="00235515" w:rsidRPr="00235515" w:rsidRDefault="00235515" w:rsidP="00235515">
      <w:pPr>
        <w:ind w:right="270"/>
        <w:rPr>
          <w:sz w:val="20"/>
          <w:szCs w:val="20"/>
        </w:rPr>
      </w:pPr>
      <w:r w:rsidRPr="00235515">
        <w:rPr>
          <w:sz w:val="20"/>
          <w:szCs w:val="20"/>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5661E3CA" w14:textId="77777777" w:rsidR="00235515" w:rsidRPr="00235515" w:rsidRDefault="00235515" w:rsidP="00235515">
      <w:pPr>
        <w:ind w:right="270"/>
        <w:rPr>
          <w:sz w:val="20"/>
          <w:szCs w:val="20"/>
        </w:rPr>
      </w:pPr>
      <w:r w:rsidRPr="00235515">
        <w:rPr>
          <w:sz w:val="20"/>
          <w:szCs w:val="20"/>
        </w:rPr>
        <w:t>(f) The board may employ any qualified bank, trust company, corporation, firm, or person to advise it on the investment of the fund and may pay for such advice.</w:t>
      </w:r>
    </w:p>
    <w:p w14:paraId="046CB073" w14:textId="77777777" w:rsidR="00235515" w:rsidRPr="00235515" w:rsidRDefault="00235515" w:rsidP="00235515">
      <w:pPr>
        <w:ind w:right="270"/>
        <w:rPr>
          <w:sz w:val="20"/>
          <w:szCs w:val="20"/>
        </w:rPr>
      </w:pPr>
      <w:r w:rsidRPr="00235515">
        <w:rPr>
          <w:sz w:val="20"/>
          <w:szCs w:val="20"/>
        </w:rPr>
        <w:t>(g) Clauses (i) to (vii), inclusive, of paragraph (b) shall not apply to the board of any local retirement system which upon application is determined by the commission to have a record of investment management which merits broader investment powers, provided that:--</w:t>
      </w:r>
    </w:p>
    <w:p w14:paraId="58B9ED1D" w14:textId="77777777" w:rsidR="00235515" w:rsidRPr="00235515" w:rsidRDefault="00235515" w:rsidP="00235515">
      <w:pPr>
        <w:ind w:right="270"/>
        <w:rPr>
          <w:sz w:val="20"/>
          <w:szCs w:val="20"/>
        </w:rPr>
      </w:pPr>
      <w:r w:rsidRPr="00235515">
        <w:rPr>
          <w:sz w:val="20"/>
          <w:szCs w:val="20"/>
        </w:rPr>
        <w:t>(i) no funds are to be invested directly in mortgages or in collateral loans;</w:t>
      </w:r>
    </w:p>
    <w:p w14:paraId="6FCA5A5B" w14:textId="77777777" w:rsidR="00235515" w:rsidRPr="00235515" w:rsidRDefault="00235515" w:rsidP="00235515">
      <w:pPr>
        <w:ind w:right="270"/>
        <w:rPr>
          <w:sz w:val="20"/>
          <w:szCs w:val="20"/>
        </w:rPr>
      </w:pPr>
      <w:r w:rsidRPr="00235515">
        <w:rPr>
          <w:sz w:val="20"/>
          <w:szCs w:val="20"/>
        </w:rPr>
        <w:lastRenderedPageBreak/>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0F959AF" w14:textId="77777777" w:rsidR="00235515" w:rsidRPr="00235515" w:rsidRDefault="00235515" w:rsidP="00235515">
      <w:pPr>
        <w:ind w:right="270"/>
        <w:rPr>
          <w:sz w:val="20"/>
          <w:szCs w:val="20"/>
        </w:rPr>
      </w:pPr>
      <w:r w:rsidRPr="00235515">
        <w:rPr>
          <w:sz w:val="20"/>
          <w:szCs w:val="20"/>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38F25588" w14:textId="77777777" w:rsidR="00235515" w:rsidRPr="00235515" w:rsidRDefault="00235515" w:rsidP="00235515">
      <w:pPr>
        <w:ind w:right="270"/>
        <w:rPr>
          <w:sz w:val="20"/>
          <w:szCs w:val="20"/>
        </w:rPr>
      </w:pPr>
      <w:r w:rsidRPr="00235515">
        <w:rPr>
          <w:sz w:val="20"/>
          <w:szCs w:val="20"/>
        </w:rPr>
        <w:t>(h) Clauses (i), (ii), and (iii) of paragraph (g) shall apply to any retirement system named in paragraph (a).</w:t>
      </w:r>
    </w:p>
    <w:p w14:paraId="43C81CC5" w14:textId="77777777" w:rsidR="00235515" w:rsidRPr="00235515" w:rsidRDefault="00235515" w:rsidP="00235515">
      <w:pPr>
        <w:ind w:right="270"/>
        <w:rPr>
          <w:sz w:val="20"/>
          <w:szCs w:val="20"/>
        </w:rPr>
      </w:pPr>
      <w:r w:rsidRPr="00235515">
        <w:rPr>
          <w:sz w:val="20"/>
          <w:szCs w:val="20"/>
        </w:rPr>
        <w:t xml:space="preserve">(2A) </w:t>
      </w:r>
      <w:r w:rsidRPr="00235515">
        <w:rPr>
          <w:i/>
          <w:sz w:val="20"/>
          <w:szCs w:val="20"/>
        </w:rPr>
        <w:t>Pension Reserves Investment Management Board.</w:t>
      </w:r>
      <w:r w:rsidRPr="00235515">
        <w:rPr>
          <w:sz w:val="20"/>
          <w:szCs w:val="20"/>
        </w:rPr>
        <w:t xml:space="preserve"> -- (a) There shall be an unpaid pension reserves investment management board which shall have general supervision of the investment and reinvestment of the PRIT Fund established under the provisions of subdivision (8) of section twenty-two.</w:t>
      </w:r>
    </w:p>
    <w:p w14:paraId="6F048DA7" w14:textId="77777777" w:rsidR="00235515" w:rsidRPr="00235515" w:rsidRDefault="00235515" w:rsidP="00235515">
      <w:pPr>
        <w:ind w:right="270"/>
        <w:rPr>
          <w:sz w:val="20"/>
          <w:szCs w:val="20"/>
        </w:rPr>
      </w:pPr>
      <w:r w:rsidRPr="00235515">
        <w:rPr>
          <w:sz w:val="20"/>
          <w:szCs w:val="20"/>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1CBB2293" w14:textId="77777777" w:rsidR="00235515" w:rsidRPr="00235515" w:rsidRDefault="00235515" w:rsidP="00235515">
      <w:pPr>
        <w:ind w:right="270"/>
        <w:rPr>
          <w:sz w:val="20"/>
          <w:szCs w:val="20"/>
        </w:rPr>
      </w:pPr>
      <w:r w:rsidRPr="00235515">
        <w:rPr>
          <w:sz w:val="20"/>
          <w:szCs w:val="20"/>
        </w:rPr>
        <w:t xml:space="preserve">(b)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w:t>
      </w:r>
      <w:r w:rsidRPr="00235515">
        <w:rPr>
          <w:sz w:val="20"/>
          <w:szCs w:val="20"/>
        </w:rPr>
        <w:lastRenderedPageBreak/>
        <w:t>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522A3240" w14:textId="77777777" w:rsidR="00235515" w:rsidRPr="00235515" w:rsidRDefault="00235515" w:rsidP="00235515">
      <w:pPr>
        <w:ind w:right="270"/>
        <w:rPr>
          <w:sz w:val="20"/>
          <w:szCs w:val="20"/>
        </w:rPr>
      </w:pPr>
      <w:r w:rsidRPr="00235515">
        <w:rPr>
          <w:sz w:val="20"/>
          <w:szCs w:val="20"/>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37D69AB7" w14:textId="77777777" w:rsidR="00235515" w:rsidRPr="00235515" w:rsidRDefault="00235515" w:rsidP="00235515">
      <w:pPr>
        <w:ind w:right="270"/>
        <w:rPr>
          <w:sz w:val="20"/>
          <w:szCs w:val="20"/>
        </w:rPr>
      </w:pPr>
      <w:r w:rsidRPr="00235515">
        <w:rPr>
          <w:sz w:val="20"/>
          <w:szCs w:val="20"/>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3EFA33AD" w14:textId="77777777" w:rsidR="00235515" w:rsidRPr="00235515" w:rsidRDefault="00235515" w:rsidP="00235515">
      <w:pPr>
        <w:ind w:right="270"/>
        <w:rPr>
          <w:sz w:val="20"/>
          <w:szCs w:val="20"/>
        </w:rPr>
      </w:pPr>
      <w:r w:rsidRPr="00235515">
        <w:rPr>
          <w:sz w:val="20"/>
          <w:szCs w:val="20"/>
        </w:rPr>
        <w:t>(e) The PRIM board shall:</w:t>
      </w:r>
    </w:p>
    <w:p w14:paraId="1F9D3B7B" w14:textId="77777777" w:rsidR="00235515" w:rsidRPr="00235515" w:rsidRDefault="00235515" w:rsidP="00235515">
      <w:pPr>
        <w:ind w:right="270"/>
        <w:rPr>
          <w:sz w:val="20"/>
          <w:szCs w:val="20"/>
        </w:rPr>
      </w:pPr>
      <w:r w:rsidRPr="00235515">
        <w:rPr>
          <w:sz w:val="20"/>
          <w:szCs w:val="20"/>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6DFFAA08" w14:textId="77777777" w:rsidR="00235515" w:rsidRPr="00235515" w:rsidRDefault="00235515" w:rsidP="00235515">
      <w:pPr>
        <w:ind w:right="270"/>
        <w:rPr>
          <w:sz w:val="20"/>
          <w:szCs w:val="20"/>
        </w:rPr>
      </w:pPr>
      <w:r w:rsidRPr="00235515">
        <w:rPr>
          <w:sz w:val="20"/>
          <w:szCs w:val="20"/>
        </w:rPr>
        <w:t>(ii) employ an executive director as provided in paragraph (f);</w:t>
      </w:r>
    </w:p>
    <w:p w14:paraId="042AF8A2" w14:textId="77777777" w:rsidR="00235515" w:rsidRPr="00235515" w:rsidRDefault="00235515" w:rsidP="00235515">
      <w:pPr>
        <w:ind w:right="270"/>
        <w:rPr>
          <w:sz w:val="20"/>
          <w:szCs w:val="20"/>
        </w:rPr>
      </w:pPr>
      <w:r w:rsidRPr="00235515">
        <w:rPr>
          <w:sz w:val="20"/>
          <w:szCs w:val="20"/>
        </w:rPr>
        <w:t>(iii) employ investment advisors, legal counsel, and consultants as it deems necessary;</w:t>
      </w:r>
    </w:p>
    <w:p w14:paraId="7F911EE9" w14:textId="77777777" w:rsidR="00235515" w:rsidRPr="00235515" w:rsidRDefault="00235515" w:rsidP="00235515">
      <w:pPr>
        <w:ind w:right="270"/>
        <w:rPr>
          <w:sz w:val="20"/>
          <w:szCs w:val="20"/>
        </w:rPr>
      </w:pPr>
      <w:r w:rsidRPr="00235515">
        <w:rPr>
          <w:sz w:val="20"/>
          <w:szCs w:val="20"/>
        </w:rPr>
        <w:t>(iv) establish a formula to measure the value of the shares in said fund purchased by or held by participating retirement systems and other purchasing retirement systems;</w:t>
      </w:r>
    </w:p>
    <w:p w14:paraId="7D5BDC75" w14:textId="77777777" w:rsidR="00235515" w:rsidRPr="00235515" w:rsidRDefault="00235515" w:rsidP="00235515">
      <w:pPr>
        <w:ind w:right="270"/>
        <w:rPr>
          <w:sz w:val="20"/>
          <w:szCs w:val="20"/>
        </w:rPr>
      </w:pPr>
      <w:r w:rsidRPr="00235515">
        <w:rPr>
          <w:sz w:val="20"/>
          <w:szCs w:val="20"/>
        </w:rPr>
        <w:t>(v) determine and allocate annually to participating and other purchasing retirement systems earnings on shares owned by said systems;</w:t>
      </w:r>
    </w:p>
    <w:p w14:paraId="4825729C" w14:textId="77777777" w:rsidR="00235515" w:rsidRPr="00235515" w:rsidRDefault="00235515" w:rsidP="00235515">
      <w:pPr>
        <w:ind w:right="270"/>
        <w:rPr>
          <w:sz w:val="20"/>
          <w:szCs w:val="20"/>
        </w:rPr>
      </w:pPr>
      <w:r w:rsidRPr="00235515">
        <w:rPr>
          <w:sz w:val="20"/>
          <w:szCs w:val="20"/>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5FAA991F" w14:textId="77777777" w:rsidR="00235515" w:rsidRPr="00235515" w:rsidRDefault="00235515" w:rsidP="00235515">
      <w:pPr>
        <w:ind w:right="270"/>
        <w:rPr>
          <w:sz w:val="20"/>
          <w:szCs w:val="20"/>
        </w:rPr>
      </w:pPr>
      <w:r w:rsidRPr="00235515">
        <w:rPr>
          <w:sz w:val="20"/>
          <w:szCs w:val="20"/>
        </w:rPr>
        <w:t>(vii) approve or ratify decisions of the executive director;</w:t>
      </w:r>
    </w:p>
    <w:p w14:paraId="2EC11AEC" w14:textId="77777777" w:rsidR="00235515" w:rsidRPr="00235515" w:rsidRDefault="00235515" w:rsidP="00235515">
      <w:pPr>
        <w:ind w:right="270"/>
        <w:rPr>
          <w:sz w:val="20"/>
          <w:szCs w:val="20"/>
        </w:rPr>
      </w:pPr>
      <w:r w:rsidRPr="00235515">
        <w:rPr>
          <w:sz w:val="20"/>
          <w:szCs w:val="20"/>
        </w:rPr>
        <w:t>(viii) formulate policies and procedures deemed necessary and appropriate to carry out its function;</w:t>
      </w:r>
    </w:p>
    <w:p w14:paraId="41328F59" w14:textId="77777777" w:rsidR="00235515" w:rsidRPr="00235515" w:rsidRDefault="00235515" w:rsidP="00235515">
      <w:pPr>
        <w:ind w:right="270"/>
        <w:rPr>
          <w:sz w:val="20"/>
          <w:szCs w:val="20"/>
        </w:rPr>
      </w:pPr>
      <w:r w:rsidRPr="00235515">
        <w:rPr>
          <w:sz w:val="20"/>
          <w:szCs w:val="20"/>
        </w:rPr>
        <w:t>(ix) maintain a record of its proceedings;</w:t>
      </w:r>
    </w:p>
    <w:p w14:paraId="4BB22B56" w14:textId="77777777" w:rsidR="00235515" w:rsidRPr="00235515" w:rsidRDefault="00235515" w:rsidP="00235515">
      <w:pPr>
        <w:ind w:right="270"/>
        <w:rPr>
          <w:sz w:val="20"/>
          <w:szCs w:val="20"/>
        </w:rPr>
      </w:pPr>
      <w:r w:rsidRPr="00235515">
        <w:rPr>
          <w:sz w:val="20"/>
          <w:szCs w:val="20"/>
        </w:rPr>
        <w:t>(x) undertake any other activities necessary to implement the duties and powers set forth herein.</w:t>
      </w:r>
    </w:p>
    <w:p w14:paraId="0D357290" w14:textId="77777777" w:rsidR="00235515" w:rsidRPr="00235515" w:rsidRDefault="00235515" w:rsidP="00235515">
      <w:pPr>
        <w:ind w:right="270"/>
        <w:rPr>
          <w:sz w:val="20"/>
          <w:szCs w:val="20"/>
        </w:rPr>
      </w:pPr>
      <w:r w:rsidRPr="00235515">
        <w:rPr>
          <w:sz w:val="20"/>
          <w:szCs w:val="20"/>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5678BC80" w14:textId="77777777" w:rsidR="00235515" w:rsidRPr="00235515" w:rsidRDefault="00235515" w:rsidP="00235515">
      <w:pPr>
        <w:ind w:right="270"/>
        <w:rPr>
          <w:sz w:val="20"/>
          <w:szCs w:val="20"/>
        </w:rPr>
      </w:pPr>
      <w:r w:rsidRPr="00235515">
        <w:rPr>
          <w:sz w:val="20"/>
          <w:szCs w:val="20"/>
        </w:rPr>
        <w:lastRenderedPageBreak/>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70E4718F" w14:textId="77777777" w:rsidR="00235515" w:rsidRPr="00235515" w:rsidRDefault="00235515" w:rsidP="00235515">
      <w:pPr>
        <w:ind w:right="270"/>
        <w:rPr>
          <w:sz w:val="20"/>
          <w:szCs w:val="20"/>
        </w:rPr>
      </w:pPr>
      <w:r w:rsidRPr="00235515">
        <w:rPr>
          <w:i/>
          <w:sz w:val="20"/>
          <w:szCs w:val="20"/>
        </w:rPr>
        <w:t>[ Clause (xiii) of paragraph (e) of subdivision (2A) effective until April 1, 2003. For text effective April 1, 2003, see below.]</w:t>
      </w:r>
    </w:p>
    <w:p w14:paraId="06E56CD8" w14:textId="77777777" w:rsidR="00235515" w:rsidRPr="00235515" w:rsidRDefault="00235515" w:rsidP="00235515">
      <w:pPr>
        <w:ind w:right="270"/>
        <w:rPr>
          <w:sz w:val="20"/>
          <w:szCs w:val="20"/>
        </w:rPr>
      </w:pPr>
      <w:r w:rsidRPr="00235515">
        <w:rPr>
          <w:sz w:val="20"/>
          <w:szCs w:val="20"/>
        </w:rPr>
        <w:t>(xiii) Acts as treasurer-custodian of the PRIT Fund and shall have the custody of the funds and securities of said fund.</w:t>
      </w:r>
    </w:p>
    <w:p w14:paraId="2A8D518B" w14:textId="77777777" w:rsidR="00235515" w:rsidRPr="00235515" w:rsidRDefault="00235515" w:rsidP="00235515">
      <w:pPr>
        <w:ind w:right="270"/>
        <w:rPr>
          <w:sz w:val="20"/>
          <w:szCs w:val="20"/>
        </w:rPr>
      </w:pPr>
      <w:r w:rsidRPr="00235515">
        <w:rPr>
          <w:i/>
          <w:sz w:val="20"/>
          <w:szCs w:val="20"/>
        </w:rPr>
        <w:t>[ Clause (xiii) of paragraph (e) of subdivision (2A) as amended by 2002, 502, Sec. 3 effective April 1, 2003. For text effective until April 1, 2003, see above.]</w:t>
      </w:r>
    </w:p>
    <w:p w14:paraId="0A7E0862" w14:textId="77777777" w:rsidR="00235515" w:rsidRPr="00235515" w:rsidRDefault="00235515" w:rsidP="00235515">
      <w:pPr>
        <w:ind w:right="270"/>
        <w:rPr>
          <w:sz w:val="20"/>
          <w:szCs w:val="20"/>
        </w:rPr>
      </w:pPr>
      <w:r w:rsidRPr="00235515">
        <w:rPr>
          <w:sz w:val="20"/>
          <w:szCs w:val="20"/>
        </w:rPr>
        <w:t>(xiii) acts as treasurer-custodian of the PRIT Fund and shall have the custody of the funds and securities of said fund.</w:t>
      </w:r>
    </w:p>
    <w:p w14:paraId="201444A3" w14:textId="77777777" w:rsidR="00235515" w:rsidRPr="00235515" w:rsidRDefault="00235515" w:rsidP="00235515">
      <w:pPr>
        <w:ind w:right="270"/>
        <w:rPr>
          <w:sz w:val="20"/>
          <w:szCs w:val="20"/>
        </w:rPr>
      </w:pPr>
      <w:r w:rsidRPr="00235515">
        <w:rPr>
          <w:i/>
          <w:sz w:val="20"/>
          <w:szCs w:val="20"/>
        </w:rPr>
        <w:t>[ Clause (xiv) of paragraph (e) of subdivision (2A) added by 2002, 502, Sec. 3 effective April 1, 2003.]</w:t>
      </w:r>
    </w:p>
    <w:p w14:paraId="4499DB0F" w14:textId="77777777" w:rsidR="00235515" w:rsidRPr="00235515" w:rsidRDefault="00235515" w:rsidP="00235515">
      <w:pPr>
        <w:ind w:left="540" w:right="270"/>
        <w:rPr>
          <w:sz w:val="20"/>
          <w:szCs w:val="20"/>
        </w:rPr>
      </w:pPr>
      <w:r w:rsidRPr="00235515">
        <w:rPr>
          <w:sz w:val="20"/>
          <w:szCs w:val="20"/>
        </w:rPr>
        <w:t>(xiv) put a mechanism in place to monitor current market conditions to detect and immediately notify the board of potential high-risk corporate investments, so that the board can take action, when possible, to prevent investment losses.</w:t>
      </w:r>
    </w:p>
    <w:p w14:paraId="5D75B0FA" w14:textId="77777777" w:rsidR="00235515" w:rsidRPr="00235515" w:rsidRDefault="00235515" w:rsidP="00235515">
      <w:pPr>
        <w:ind w:right="270"/>
        <w:rPr>
          <w:sz w:val="20"/>
          <w:szCs w:val="20"/>
        </w:rPr>
      </w:pPr>
      <w:r w:rsidRPr="00235515">
        <w:rPr>
          <w:sz w:val="20"/>
          <w:szCs w:val="20"/>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0713618F" w14:textId="77777777" w:rsidR="00235515" w:rsidRPr="00235515" w:rsidRDefault="00235515" w:rsidP="00235515">
      <w:pPr>
        <w:ind w:right="270"/>
        <w:rPr>
          <w:sz w:val="20"/>
          <w:szCs w:val="20"/>
        </w:rPr>
      </w:pPr>
      <w:r w:rsidRPr="00235515">
        <w:rPr>
          <w:sz w:val="20"/>
          <w:szCs w:val="20"/>
        </w:rPr>
        <w:t>(g) The executive director, shall with the approval of the board:</w:t>
      </w:r>
    </w:p>
    <w:p w14:paraId="0D924C4C" w14:textId="77777777" w:rsidR="00235515" w:rsidRPr="00235515" w:rsidRDefault="00235515" w:rsidP="00235515">
      <w:pPr>
        <w:ind w:right="270"/>
        <w:rPr>
          <w:sz w:val="20"/>
          <w:szCs w:val="20"/>
        </w:rPr>
      </w:pPr>
      <w:r w:rsidRPr="00235515">
        <w:rPr>
          <w:sz w:val="20"/>
          <w:szCs w:val="20"/>
        </w:rPr>
        <w:t>(i) plan, direct, coordinate and execute administrative and investment functions in conformity with the policies and directives of the board;</w:t>
      </w:r>
    </w:p>
    <w:p w14:paraId="4085AC91" w14:textId="77777777" w:rsidR="00235515" w:rsidRPr="00235515" w:rsidRDefault="00235515" w:rsidP="00235515">
      <w:pPr>
        <w:ind w:right="270"/>
        <w:rPr>
          <w:sz w:val="20"/>
          <w:szCs w:val="20"/>
        </w:rPr>
      </w:pPr>
      <w:r w:rsidRPr="00235515">
        <w:rPr>
          <w:sz w:val="20"/>
          <w:szCs w:val="20"/>
        </w:rPr>
        <w:t>(ii) employ professional and clerical staff as necessary.</w:t>
      </w:r>
    </w:p>
    <w:p w14:paraId="633A0FEA" w14:textId="77777777" w:rsidR="00235515" w:rsidRPr="00235515" w:rsidRDefault="00235515" w:rsidP="00235515">
      <w:pPr>
        <w:ind w:right="270"/>
        <w:rPr>
          <w:sz w:val="20"/>
          <w:szCs w:val="20"/>
        </w:rPr>
      </w:pPr>
      <w:r w:rsidRPr="00235515">
        <w:rPr>
          <w:sz w:val="20"/>
          <w:szCs w:val="20"/>
        </w:rPr>
        <w:t>(iii) report to the board on all operations under his control and supervision;</w:t>
      </w:r>
    </w:p>
    <w:p w14:paraId="45816AA9" w14:textId="77777777" w:rsidR="00235515" w:rsidRPr="00235515" w:rsidRDefault="00235515" w:rsidP="00235515">
      <w:pPr>
        <w:ind w:right="270"/>
        <w:rPr>
          <w:sz w:val="20"/>
          <w:szCs w:val="20"/>
        </w:rPr>
      </w:pPr>
      <w:r w:rsidRPr="00235515">
        <w:rPr>
          <w:sz w:val="20"/>
          <w:szCs w:val="20"/>
        </w:rPr>
        <w:t>(iv) require state officials from any department or officials from any participating retirement system to produce and provide access to any financial documents the board deems necessary in the conduct of its investment activities;</w:t>
      </w:r>
    </w:p>
    <w:p w14:paraId="10E5A964" w14:textId="77777777" w:rsidR="00235515" w:rsidRPr="00235515" w:rsidRDefault="00235515" w:rsidP="00235515">
      <w:pPr>
        <w:ind w:right="270"/>
        <w:rPr>
          <w:sz w:val="20"/>
          <w:szCs w:val="20"/>
        </w:rPr>
      </w:pPr>
      <w:r w:rsidRPr="00235515">
        <w:rPr>
          <w:sz w:val="20"/>
          <w:szCs w:val="20"/>
        </w:rPr>
        <w:t>(v) undertake any other activities necessary to implement the powers and duties set forth herein.</w:t>
      </w:r>
    </w:p>
    <w:p w14:paraId="55A02C8E" w14:textId="77777777" w:rsidR="00235515" w:rsidRPr="00235515" w:rsidRDefault="00235515" w:rsidP="00235515">
      <w:pPr>
        <w:ind w:right="270"/>
        <w:rPr>
          <w:sz w:val="20"/>
          <w:szCs w:val="20"/>
        </w:rPr>
      </w:pPr>
      <w:r w:rsidRPr="00235515">
        <w:rPr>
          <w:sz w:val="20"/>
          <w:szCs w:val="20"/>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w:t>
      </w:r>
      <w:r w:rsidRPr="00235515">
        <w:rPr>
          <w:sz w:val="20"/>
          <w:szCs w:val="20"/>
        </w:rPr>
        <w:lastRenderedPageBreak/>
        <w:t>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7CDA2B82" w14:textId="77777777" w:rsidR="00235515" w:rsidRPr="00235515" w:rsidRDefault="00235515" w:rsidP="00235515">
      <w:pPr>
        <w:ind w:right="270"/>
        <w:rPr>
          <w:sz w:val="20"/>
          <w:szCs w:val="20"/>
        </w:rPr>
      </w:pPr>
      <w:r w:rsidRPr="00235515">
        <w:rPr>
          <w:sz w:val="20"/>
          <w:szCs w:val="20"/>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58C417F4" w14:textId="77777777" w:rsidR="00235515" w:rsidRPr="00235515" w:rsidRDefault="00235515" w:rsidP="00235515">
      <w:pPr>
        <w:ind w:right="270"/>
        <w:rPr>
          <w:sz w:val="20"/>
          <w:szCs w:val="20"/>
        </w:rPr>
      </w:pPr>
      <w:r w:rsidRPr="00235515">
        <w:rPr>
          <w:sz w:val="20"/>
          <w:szCs w:val="20"/>
        </w:rPr>
        <w:t>(j) The PRIM board shall be subject to the provisions of sections thirty-nine A and sections forty (E) to forty (J), inclusive, of chapter seven.</w:t>
      </w:r>
    </w:p>
    <w:p w14:paraId="75D7E40C" w14:textId="77777777" w:rsidR="00235515" w:rsidRPr="00235515" w:rsidRDefault="00235515" w:rsidP="00235515">
      <w:pPr>
        <w:ind w:right="270"/>
        <w:rPr>
          <w:sz w:val="20"/>
          <w:szCs w:val="20"/>
        </w:rPr>
      </w:pPr>
      <w:r w:rsidRPr="00235515">
        <w:rPr>
          <w:sz w:val="20"/>
          <w:szCs w:val="20"/>
        </w:rPr>
        <w:t xml:space="preserve">(3) </w:t>
      </w:r>
      <w:r w:rsidRPr="00235515">
        <w:rPr>
          <w:i/>
          <w:sz w:val="20"/>
          <w:szCs w:val="20"/>
        </w:rPr>
        <w:t>Fiduciary Standards.</w:t>
      </w:r>
      <w:r w:rsidRPr="00235515">
        <w:rPr>
          <w:sz w:val="20"/>
          <w:szCs w:val="20"/>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76549C96" w14:textId="77777777" w:rsidR="00235515" w:rsidRPr="00235515" w:rsidRDefault="00235515" w:rsidP="00235515">
      <w:pPr>
        <w:ind w:right="270"/>
        <w:rPr>
          <w:sz w:val="20"/>
          <w:szCs w:val="20"/>
        </w:rPr>
      </w:pPr>
      <w:r w:rsidRPr="00235515">
        <w:rPr>
          <w:sz w:val="20"/>
          <w:szCs w:val="20"/>
        </w:rPr>
        <w:t xml:space="preserve">(4) </w:t>
      </w:r>
      <w:r w:rsidRPr="00235515">
        <w:rPr>
          <w:i/>
          <w:sz w:val="20"/>
          <w:szCs w:val="20"/>
        </w:rPr>
        <w:t>Orders to protect the system.</w:t>
      </w:r>
      <w:r w:rsidRPr="00235515">
        <w:rPr>
          <w:sz w:val="20"/>
          <w:szCs w:val="20"/>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27082CFE" w14:textId="77777777" w:rsidR="00235515" w:rsidRPr="00235515" w:rsidRDefault="00235515" w:rsidP="00235515">
      <w:pPr>
        <w:ind w:right="270"/>
        <w:rPr>
          <w:sz w:val="20"/>
          <w:szCs w:val="20"/>
        </w:rPr>
      </w:pPr>
      <w:r w:rsidRPr="00235515">
        <w:rPr>
          <w:sz w:val="20"/>
          <w:szCs w:val="20"/>
        </w:rPr>
        <w:t>(5) The platform of guiding principles for investment in South Africa shall mean, without limitation, the following standards of corporate activity:</w:t>
      </w:r>
    </w:p>
    <w:p w14:paraId="7FB2C18B" w14:textId="77777777" w:rsidR="00235515" w:rsidRPr="00235515" w:rsidRDefault="00235515" w:rsidP="00235515">
      <w:pPr>
        <w:ind w:right="270"/>
        <w:rPr>
          <w:sz w:val="20"/>
          <w:szCs w:val="20"/>
        </w:rPr>
      </w:pPr>
      <w:r w:rsidRPr="00235515">
        <w:rPr>
          <w:sz w:val="20"/>
          <w:szCs w:val="20"/>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07B7F752" w14:textId="77777777" w:rsidR="00235515" w:rsidRPr="00235515" w:rsidRDefault="00235515" w:rsidP="00235515">
      <w:pPr>
        <w:ind w:right="270"/>
        <w:rPr>
          <w:sz w:val="20"/>
          <w:szCs w:val="20"/>
        </w:rPr>
      </w:pPr>
      <w:r w:rsidRPr="00235515">
        <w:rPr>
          <w:sz w:val="20"/>
          <w:szCs w:val="20"/>
        </w:rPr>
        <w:t>(b) Equality of opportunity: companies should eliminate all discrimination on the basis of race, religion, sex, political opinion or physical handicap and implement affirmative action programs;</w:t>
      </w:r>
    </w:p>
    <w:p w14:paraId="3797C827" w14:textId="77777777" w:rsidR="00235515" w:rsidRPr="00235515" w:rsidRDefault="00235515" w:rsidP="00235515">
      <w:pPr>
        <w:ind w:right="270"/>
        <w:rPr>
          <w:sz w:val="20"/>
          <w:szCs w:val="20"/>
        </w:rPr>
      </w:pPr>
      <w:r w:rsidRPr="00235515">
        <w:rPr>
          <w:sz w:val="20"/>
          <w:szCs w:val="20"/>
        </w:rPr>
        <w:t>(c) Environmental protection: investment should incorporate environmentally sound and clean practices and technology;</w:t>
      </w:r>
    </w:p>
    <w:p w14:paraId="54E63EF5" w14:textId="77777777" w:rsidR="00235515" w:rsidRPr="00235515" w:rsidRDefault="00235515" w:rsidP="00235515">
      <w:pPr>
        <w:ind w:right="270"/>
        <w:rPr>
          <w:sz w:val="20"/>
          <w:szCs w:val="20"/>
        </w:rPr>
      </w:pPr>
      <w:r w:rsidRPr="00235515">
        <w:rPr>
          <w:sz w:val="20"/>
          <w:szCs w:val="20"/>
        </w:rPr>
        <w:t>(d) Training and education: investment should enhance the productive capacities of South Africans, and in particular, institute training and adult education programs for workers in consultation with the trade union movement;</w:t>
      </w:r>
    </w:p>
    <w:p w14:paraId="200A1F16" w14:textId="77777777" w:rsidR="00235515" w:rsidRPr="00235515" w:rsidRDefault="00235515" w:rsidP="00235515">
      <w:pPr>
        <w:ind w:right="270"/>
        <w:rPr>
          <w:sz w:val="20"/>
          <w:szCs w:val="20"/>
        </w:rPr>
      </w:pPr>
      <w:r w:rsidRPr="00235515">
        <w:rPr>
          <w:sz w:val="20"/>
          <w:szCs w:val="20"/>
        </w:rPr>
        <w:t>(e) Conditions of work and life: conditions of work and life offered by companies should compare favorably with the best conditions in the relevant sector domestically;</w:t>
      </w:r>
    </w:p>
    <w:p w14:paraId="3F575FEA" w14:textId="77777777" w:rsidR="00235515" w:rsidRPr="00235515" w:rsidRDefault="00235515" w:rsidP="00235515">
      <w:pPr>
        <w:ind w:right="270"/>
        <w:rPr>
          <w:sz w:val="20"/>
          <w:szCs w:val="20"/>
        </w:rPr>
      </w:pPr>
      <w:r w:rsidRPr="00235515">
        <w:rPr>
          <w:sz w:val="20"/>
          <w:szCs w:val="20"/>
        </w:rPr>
        <w:t>(f) Security of employment: investment should contribute to the security of employment of South Africans;</w:t>
      </w:r>
    </w:p>
    <w:p w14:paraId="16077472" w14:textId="77777777" w:rsidR="00235515" w:rsidRPr="00235515" w:rsidRDefault="00235515" w:rsidP="00235515">
      <w:pPr>
        <w:spacing w:before="240"/>
        <w:jc w:val="left"/>
        <w:rPr>
          <w:sz w:val="20"/>
          <w:szCs w:val="20"/>
        </w:rPr>
        <w:sectPr w:rsidR="00235515" w:rsidRPr="00235515" w:rsidSect="004E253F">
          <w:pgSz w:w="12240" w:h="15840" w:code="1"/>
          <w:pgMar w:top="2160" w:right="1080" w:bottom="720" w:left="1080" w:header="576" w:footer="576" w:gutter="0"/>
          <w:cols w:space="720"/>
          <w:titlePg/>
          <w:docGrid w:linePitch="381"/>
        </w:sectPr>
      </w:pPr>
      <w:r w:rsidRPr="00235515">
        <w:rPr>
          <w:sz w:val="20"/>
          <w:szCs w:val="20"/>
        </w:rPr>
        <w:lastRenderedPageBreak/>
        <w:t>(g) Empower black business: companies should, where possible, adopt business practices which enhance the development of black business in South Africa.</w:t>
      </w:r>
    </w:p>
    <w:p w14:paraId="370AE420" w14:textId="77777777" w:rsidR="00235515" w:rsidRPr="00235515" w:rsidRDefault="00235515" w:rsidP="00235515">
      <w:pPr>
        <w:spacing w:after="240"/>
        <w:jc w:val="center"/>
        <w:outlineLvl w:val="4"/>
        <w:rPr>
          <w:b/>
          <w:bCs/>
          <w:noProof/>
          <w:color w:val="015E8F"/>
          <w:sz w:val="40"/>
          <w:szCs w:val="40"/>
        </w:rPr>
      </w:pPr>
      <w:r w:rsidRPr="00235515">
        <w:rPr>
          <w:b/>
          <w:bCs/>
          <w:noProof/>
          <w:color w:val="015E8F"/>
          <w:sz w:val="40"/>
          <w:szCs w:val="40"/>
        </w:rPr>
        <w:t>Exhibit C</w:t>
      </w:r>
    </w:p>
    <w:p w14:paraId="37DE67A2"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Chapter 32, As Amended By</w:t>
      </w:r>
      <w:r w:rsidR="00D446C0" w:rsidRPr="00D446C0">
        <w:rPr>
          <w:b/>
          <w:bCs/>
          <w:color w:val="015E8F"/>
          <w:sz w:val="40"/>
          <w:szCs w:val="40"/>
        </w:rPr>
        <w:br/>
      </w:r>
      <w:r w:rsidRPr="00235515">
        <w:rPr>
          <w:b/>
          <w:bCs/>
          <w:color w:val="015E8F"/>
          <w:sz w:val="40"/>
          <w:szCs w:val="40"/>
        </w:rPr>
        <w:t>Chapter 176 of the Acts of 2011</w:t>
      </w:r>
      <w:r w:rsidR="00D446C0" w:rsidRPr="00D446C0">
        <w:rPr>
          <w:b/>
          <w:bCs/>
          <w:color w:val="015E8F"/>
          <w:sz w:val="40"/>
          <w:szCs w:val="40"/>
        </w:rPr>
        <w:br/>
      </w:r>
      <w:r w:rsidRPr="00235515">
        <w:rPr>
          <w:b/>
          <w:bCs/>
          <w:color w:val="015E8F"/>
          <w:sz w:val="40"/>
          <w:szCs w:val="40"/>
        </w:rPr>
        <w:t>Massachusetts General Laws</w:t>
      </w:r>
    </w:p>
    <w:p w14:paraId="6A3A7AAE" w14:textId="77777777" w:rsidR="00235515" w:rsidRPr="00235515" w:rsidRDefault="00235515" w:rsidP="00235515">
      <w:pPr>
        <w:spacing w:before="240"/>
        <w:jc w:val="left"/>
        <w:rPr>
          <w:sz w:val="20"/>
          <w:szCs w:val="20"/>
        </w:rPr>
        <w:sectPr w:rsidR="00235515" w:rsidRPr="00235515" w:rsidSect="009C61F6">
          <w:pgSz w:w="12240" w:h="15840" w:code="1"/>
          <w:pgMar w:top="5760" w:right="720" w:bottom="720" w:left="720" w:header="576" w:footer="576" w:gutter="0"/>
          <w:cols w:space="720"/>
          <w:titlePg/>
          <w:docGrid w:linePitch="381"/>
        </w:sectPr>
      </w:pPr>
    </w:p>
    <w:p w14:paraId="60815454" w14:textId="77777777" w:rsidR="00235515" w:rsidRPr="00235515" w:rsidRDefault="00235515" w:rsidP="00235515">
      <w:pPr>
        <w:spacing w:after="120"/>
        <w:jc w:val="left"/>
        <w:rPr>
          <w:b/>
          <w:color w:val="015E8F"/>
          <w:sz w:val="20"/>
          <w:szCs w:val="20"/>
        </w:rPr>
      </w:pPr>
      <w:r w:rsidRPr="00235515">
        <w:rPr>
          <w:b/>
          <w:i/>
          <w:iCs/>
          <w:color w:val="015E8F"/>
          <w:sz w:val="20"/>
          <w:szCs w:val="20"/>
        </w:rPr>
        <w:t>Chapter 176:  An Act Providing for Pension Reform and Benefit Modernization</w:t>
      </w:r>
    </w:p>
    <w:p w14:paraId="5C8D02AA" w14:textId="77777777" w:rsidR="00235515" w:rsidRPr="00235515" w:rsidRDefault="00235515" w:rsidP="00235515">
      <w:pPr>
        <w:shd w:val="clear" w:color="auto" w:fill="FFFFFF"/>
        <w:spacing w:before="120" w:after="120"/>
        <w:rPr>
          <w:i/>
          <w:color w:val="444444"/>
          <w:sz w:val="20"/>
          <w:szCs w:val="20"/>
          <w:lang w:val="en"/>
        </w:rPr>
      </w:pPr>
      <w:r w:rsidRPr="00235515">
        <w:rPr>
          <w:i/>
          <w:iCs/>
          <w:color w:val="444444"/>
          <w:sz w:val="20"/>
          <w:szCs w:val="20"/>
          <w:lang w:val="en"/>
        </w:rPr>
        <w:t>Be it enacted by the Senate and House of Representatives in General Court assembled, and by the authority of the same as follows:</w:t>
      </w:r>
    </w:p>
    <w:p w14:paraId="28AC2008"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 Clause Twenty-sixth of </w:t>
      </w:r>
      <w:hyperlink r:id="rId19" w:history="1">
        <w:r w:rsidRPr="00235515">
          <w:rPr>
            <w:color w:val="0000FF"/>
            <w:sz w:val="20"/>
            <w:szCs w:val="20"/>
            <w:u w:val="single"/>
            <w:lang w:val="en"/>
          </w:rPr>
          <w:t>section 7 of chapter 4 of the General Law</w:t>
        </w:r>
      </w:hyperlink>
      <w:r w:rsidRPr="00235515">
        <w:rPr>
          <w:color w:val="444444"/>
          <w:sz w:val="20"/>
          <w:szCs w:val="20"/>
          <w:lang w:val="en"/>
        </w:rPr>
        <w:t xml:space="preserve">s, as appearing in the 2010 Official Edition, is hereby amended by adding the following subclause  (t) statements filed under </w:t>
      </w:r>
      <w:hyperlink r:id="rId20" w:history="1">
        <w:r w:rsidRPr="00235515">
          <w:rPr>
            <w:color w:val="0000FF"/>
            <w:sz w:val="20"/>
            <w:szCs w:val="20"/>
            <w:u w:val="single"/>
            <w:lang w:val="en"/>
          </w:rPr>
          <w:t>section 20C of chapter 32</w:t>
        </w:r>
      </w:hyperlink>
      <w:r w:rsidRPr="00235515">
        <w:rPr>
          <w:color w:val="444444"/>
          <w:sz w:val="20"/>
          <w:szCs w:val="20"/>
          <w:lang w:val="en"/>
        </w:rPr>
        <w:t xml:space="preserve">. </w:t>
      </w:r>
    </w:p>
    <w:p w14:paraId="6E559870"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2. The second paragraph of </w:t>
      </w:r>
      <w:hyperlink r:id="rId21" w:history="1">
        <w:r w:rsidRPr="00235515">
          <w:rPr>
            <w:color w:val="0000FF"/>
            <w:sz w:val="20"/>
            <w:szCs w:val="20"/>
            <w:u w:val="single"/>
            <w:lang w:val="en"/>
          </w:rPr>
          <w:t>section 50 of chapter 7 of the General Laws</w:t>
        </w:r>
      </w:hyperlink>
      <w:r w:rsidRPr="00235515">
        <w:rPr>
          <w:color w:val="444444"/>
          <w:sz w:val="20"/>
          <w:szCs w:val="20"/>
          <w:lang w:val="en"/>
        </w:rPr>
        <w:t xml:space="preserve">, as so appearing, is hereby amended by striking out clause (f). </w:t>
      </w:r>
    </w:p>
    <w:p w14:paraId="64C5F01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 </w:t>
      </w:r>
      <w:hyperlink r:id="rId22" w:history="1">
        <w:r w:rsidRPr="00235515">
          <w:rPr>
            <w:color w:val="0000FF"/>
            <w:sz w:val="20"/>
            <w:szCs w:val="20"/>
            <w:u w:val="single"/>
            <w:lang w:val="en"/>
          </w:rPr>
          <w:t>Section 40 of chapter 15A of the General Laws</w:t>
        </w:r>
      </w:hyperlink>
      <w:r w:rsidRPr="00235515">
        <w:rPr>
          <w:color w:val="444444"/>
          <w:sz w:val="20"/>
          <w:szCs w:val="20"/>
          <w:lang w:val="en"/>
        </w:rPr>
        <w:t xml:space="preserve"> is hereby amended by striking out, in line 83, as so appearing, the word “ninety”and inserting in place thereof the following figure:- 180.</w:t>
      </w:r>
    </w:p>
    <w:p w14:paraId="1899198C"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3" w:history="1">
        <w:r w:rsidRPr="00235515">
          <w:rPr>
            <w:color w:val="0000FF"/>
            <w:sz w:val="20"/>
            <w:szCs w:val="20"/>
            <w:u w:val="single"/>
            <w:lang w:val="en"/>
          </w:rPr>
          <w:t>section 23B of chapter 32</w:t>
        </w:r>
      </w:hyperlink>
      <w:r w:rsidRPr="00235515">
        <w:rPr>
          <w:color w:val="444444"/>
          <w:sz w:val="20"/>
          <w:szCs w:val="20"/>
          <w:lang w:val="en"/>
        </w:rPr>
        <w:t>.</w:t>
      </w:r>
    </w:p>
    <w:p w14:paraId="4475CC40"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5. The definition of “maximum age” in </w:t>
      </w:r>
      <w:hyperlink r:id="rId24" w:history="1">
        <w:r w:rsidRPr="00235515">
          <w:rPr>
            <w:color w:val="0000FF"/>
            <w:sz w:val="20"/>
            <w:szCs w:val="20"/>
            <w:u w:val="single"/>
            <w:lang w:val="en"/>
          </w:rPr>
          <w:t>section 1 of chapter 32</w:t>
        </w:r>
      </w:hyperlink>
      <w:r w:rsidRPr="00235515">
        <w:rPr>
          <w:color w:val="444444"/>
          <w:sz w:val="20"/>
          <w:szCs w:val="20"/>
          <w:lang w:val="en"/>
        </w:rPr>
        <w:t>, as so appearing, is hereby amended by striking out the figure ”55” and inserting in place thereof the following figure:- 65.</w:t>
      </w:r>
    </w:p>
    <w:p w14:paraId="76299C85"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6. The first sentence of the definition of “regular compensation” in said </w:t>
      </w:r>
      <w:hyperlink r:id="rId25" w:history="1">
        <w:r w:rsidRPr="00235515">
          <w:rPr>
            <w:color w:val="0000FF"/>
            <w:sz w:val="20"/>
            <w:szCs w:val="20"/>
            <w:u w:val="single"/>
            <w:lang w:val="en"/>
          </w:rPr>
          <w:t>section 1 of said chapter 32</w:t>
        </w:r>
      </w:hyperlink>
      <w:r w:rsidRPr="00235515">
        <w:rPr>
          <w:color w:val="444444"/>
          <w:sz w:val="20"/>
          <w:szCs w:val="20"/>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566A26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7. The definition of “wages” in </w:t>
      </w:r>
      <w:hyperlink r:id="rId26" w:history="1">
        <w:r w:rsidRPr="00235515">
          <w:rPr>
            <w:color w:val="0000FF"/>
            <w:sz w:val="20"/>
            <w:szCs w:val="20"/>
            <w:u w:val="single"/>
            <w:lang w:val="en"/>
          </w:rPr>
          <w:t>section 1 of said chapter 32</w:t>
        </w:r>
      </w:hyperlink>
      <w:r w:rsidRPr="00235515">
        <w:rPr>
          <w:color w:val="444444"/>
          <w:sz w:val="20"/>
          <w:szCs w:val="20"/>
          <w:lang w:val="en"/>
        </w:rPr>
        <w:t>, as so appearing, is hereby amended by inserting after the word ”firefighters” the following words:- , correctional officers.</w:t>
      </w:r>
    </w:p>
    <w:p w14:paraId="3D708469"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8. Paragraph (g) of subdivision (2) of </w:t>
      </w:r>
      <w:hyperlink r:id="rId27" w:history="1">
        <w:r w:rsidRPr="00235515">
          <w:rPr>
            <w:color w:val="0000FF"/>
            <w:sz w:val="20"/>
            <w:szCs w:val="20"/>
            <w:u w:val="single"/>
            <w:lang w:val="en"/>
          </w:rPr>
          <w:t>section 3 of said chapter 32</w:t>
        </w:r>
      </w:hyperlink>
      <w:r w:rsidRPr="00235515">
        <w:rPr>
          <w:color w:val="444444"/>
          <w:sz w:val="20"/>
          <w:szCs w:val="20"/>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20947ED2"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9. Paragraph (b) of subdivision (8) of </w:t>
      </w:r>
      <w:hyperlink r:id="rId28" w:history="1">
        <w:r w:rsidRPr="00235515">
          <w:rPr>
            <w:color w:val="0000FF"/>
            <w:sz w:val="20"/>
            <w:szCs w:val="20"/>
            <w:u w:val="single"/>
            <w:lang w:val="en"/>
          </w:rPr>
          <w:t>section 3 of said chapter 32</w:t>
        </w:r>
      </w:hyperlink>
      <w:r w:rsidRPr="00235515">
        <w:rPr>
          <w:color w:val="444444"/>
          <w:sz w:val="20"/>
          <w:szCs w:val="20"/>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(i)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7BD20D7C"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10. Subdivision (1) of said </w:t>
      </w:r>
      <w:hyperlink r:id="rId29" w:history="1">
        <w:r w:rsidRPr="00235515">
          <w:rPr>
            <w:color w:val="0000FF"/>
            <w:sz w:val="20"/>
            <w:szCs w:val="20"/>
            <w:u w:val="single"/>
            <w:lang w:val="en"/>
          </w:rPr>
          <w:t>section 4 of said chapter 32</w:t>
        </w:r>
      </w:hyperlink>
      <w:r w:rsidRPr="00235515">
        <w:rPr>
          <w:color w:val="444444"/>
          <w:sz w:val="20"/>
          <w:szCs w:val="20"/>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(i)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445C4E06"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11. </w:t>
      </w:r>
      <w:hyperlink r:id="rId30"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242A1F50"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12. Said </w:t>
      </w:r>
      <w:hyperlink r:id="rId31" w:history="1">
        <w:r w:rsidRPr="00235515">
          <w:rPr>
            <w:color w:val="0000FF"/>
            <w:sz w:val="20"/>
            <w:szCs w:val="20"/>
            <w:u w:val="single"/>
            <w:lang w:val="en"/>
          </w:rPr>
          <w:t>section 5 of said chapter 32</w:t>
        </w:r>
      </w:hyperlink>
      <w:r w:rsidRPr="00235515">
        <w:rPr>
          <w:color w:val="444444"/>
          <w:sz w:val="20"/>
          <w:szCs w:val="20"/>
          <w:lang w:val="en"/>
        </w:rPr>
        <w:t>, as so appearing, is hereby further amended by inserting after the word ”service”, in line 38, the following words:- , together with buyback interest, and shall satisfy the requirements for reinstatement under subsection (a) of section 105.</w:t>
      </w:r>
    </w:p>
    <w:p w14:paraId="7EFFFF7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13. Said </w:t>
      </w:r>
      <w:hyperlink r:id="rId32" w:history="1">
        <w:r w:rsidRPr="00235515">
          <w:rPr>
            <w:color w:val="0000FF"/>
            <w:sz w:val="20"/>
            <w:szCs w:val="20"/>
            <w:u w:val="single"/>
            <w:lang w:val="en"/>
          </w:rPr>
          <w:t>section 5 of said chapter 32</w:t>
        </w:r>
      </w:hyperlink>
      <w:r w:rsidRPr="00235515">
        <w:rPr>
          <w:color w:val="444444"/>
          <w:sz w:val="20"/>
          <w:szCs w:val="20"/>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3DF7D23E"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14. Paragraph (a) of subdivision (2) of said </w:t>
      </w:r>
      <w:hyperlink r:id="rId33"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67496AEA"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15. The table in said paragraph (a) of said subdivision (2) of said </w:t>
      </w:r>
      <w:hyperlink r:id="rId34"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striking out the title and inserting in place thereof the following title:-</w:t>
      </w:r>
    </w:p>
    <w:p w14:paraId="06977D69" w14:textId="77777777" w:rsidR="00235515" w:rsidRPr="00235515" w:rsidRDefault="00235515" w:rsidP="00235515">
      <w:pPr>
        <w:shd w:val="clear" w:color="auto" w:fill="FFFFFF"/>
        <w:spacing w:before="120" w:after="120"/>
        <w:rPr>
          <w:color w:val="444444"/>
          <w:sz w:val="20"/>
          <w:szCs w:val="20"/>
          <w:lang w:val="en"/>
        </w:rPr>
      </w:pPr>
      <w:r w:rsidRPr="00235515">
        <w:rPr>
          <w:i/>
          <w:iCs/>
          <w:color w:val="444444"/>
          <w:sz w:val="20"/>
          <w:szCs w:val="20"/>
          <w:lang w:val="en"/>
        </w:rPr>
        <w:t>Table showing Percentage of the Amount of Average Annual Rate of Regular Compensation to be multiplied by the Number of Years of Creditable Service for individuals who became members before April 2, 2012.</w:t>
      </w:r>
    </w:p>
    <w:p w14:paraId="7CB2D5E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16. Said paragraph (a) of said subdivision (2) of said </w:t>
      </w:r>
      <w:hyperlink r:id="rId35" w:history="1">
        <w:r w:rsidRPr="00235515">
          <w:rPr>
            <w:color w:val="0000FF"/>
            <w:sz w:val="20"/>
            <w:szCs w:val="20"/>
            <w:u w:val="single"/>
            <w:lang w:val="en"/>
          </w:rPr>
          <w:t>section 5 of said chapter 32</w:t>
        </w:r>
      </w:hyperlink>
      <w:r w:rsidRPr="00235515">
        <w:rPr>
          <w:color w:val="444444"/>
          <w:sz w:val="20"/>
          <w:szCs w:val="20"/>
          <w:lang w:val="en"/>
        </w:rPr>
        <w:t>, as so appearing, is hereby further amended by adding the following 2 tables:-</w:t>
      </w:r>
    </w:p>
    <w:p w14:paraId="73C5A216" w14:textId="77777777" w:rsidR="00235515" w:rsidRPr="00235515" w:rsidRDefault="00235515" w:rsidP="00235515">
      <w:pPr>
        <w:shd w:val="clear" w:color="auto" w:fill="FFFFFF"/>
        <w:spacing w:before="120" w:after="120"/>
        <w:rPr>
          <w:i/>
          <w:iCs/>
          <w:color w:val="444444"/>
          <w:sz w:val="20"/>
          <w:szCs w:val="20"/>
          <w:lang w:val="en"/>
        </w:rPr>
      </w:pPr>
      <w:r w:rsidRPr="00235515">
        <w:rPr>
          <w:i/>
          <w:iCs/>
          <w:color w:val="444444"/>
          <w:sz w:val="20"/>
          <w:szCs w:val="20"/>
          <w:lang w:val="en"/>
        </w:rPr>
        <w:t>Table Showing Percentage of the Amount of Average Annual Rate of Regular Compensation to be multiplied by the Number of Years of Creditable Service for individuals who become members on or after April 2, 2012</w:t>
      </w:r>
    </w:p>
    <w:p w14:paraId="7FE820CC" w14:textId="77777777" w:rsidR="00235515" w:rsidRPr="00235515" w:rsidRDefault="00235515" w:rsidP="00235515">
      <w:pPr>
        <w:shd w:val="clear" w:color="auto" w:fill="FFFFFF"/>
        <w:spacing w:before="120" w:after="120"/>
        <w:rPr>
          <w:i/>
          <w:iCs/>
          <w:color w:val="444444"/>
          <w:sz w:val="20"/>
          <w:szCs w:val="20"/>
          <w:lang w:val="en"/>
        </w:rPr>
      </w:pPr>
      <w:r w:rsidRPr="00235515">
        <w:rPr>
          <w:color w:val="444444"/>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235515" w:rsidRPr="00235515" w14:paraId="187A5F9B"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73F273A" w14:textId="77777777" w:rsidR="00235515" w:rsidRPr="00235515" w:rsidRDefault="00235515" w:rsidP="00235515">
            <w:pPr>
              <w:spacing w:before="60" w:after="60"/>
              <w:jc w:val="center"/>
              <w:rPr>
                <w:color w:val="444444"/>
                <w:sz w:val="18"/>
                <w:szCs w:val="18"/>
              </w:rPr>
            </w:pPr>
            <w:r w:rsidRPr="00235515">
              <w:rPr>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1CD08BF4" w14:textId="77777777" w:rsidR="00235515" w:rsidRPr="00235515" w:rsidRDefault="00235515" w:rsidP="00235515">
            <w:pPr>
              <w:spacing w:before="60" w:after="60"/>
              <w:jc w:val="center"/>
              <w:rPr>
                <w:color w:val="444444"/>
                <w:sz w:val="18"/>
                <w:szCs w:val="18"/>
              </w:rPr>
            </w:pPr>
            <w:r w:rsidRPr="00235515">
              <w:rPr>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0795C5BE" w14:textId="77777777" w:rsidR="00235515" w:rsidRPr="00235515" w:rsidRDefault="00235515" w:rsidP="00235515">
            <w:pPr>
              <w:spacing w:before="60" w:after="60"/>
              <w:jc w:val="center"/>
              <w:rPr>
                <w:color w:val="444444"/>
                <w:sz w:val="18"/>
                <w:szCs w:val="18"/>
              </w:rPr>
            </w:pPr>
            <w:r w:rsidRPr="00235515">
              <w:rPr>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17CFC30C" w14:textId="77777777" w:rsidR="00235515" w:rsidRPr="00235515" w:rsidRDefault="00235515" w:rsidP="00235515">
            <w:pPr>
              <w:spacing w:before="60" w:after="60"/>
              <w:jc w:val="center"/>
              <w:rPr>
                <w:color w:val="444444"/>
                <w:sz w:val="18"/>
                <w:szCs w:val="18"/>
              </w:rPr>
            </w:pPr>
            <w:r w:rsidRPr="00235515">
              <w:rPr>
                <w:color w:val="444444"/>
                <w:sz w:val="18"/>
                <w:szCs w:val="18"/>
              </w:rPr>
              <w:t>57 or older</w:t>
            </w:r>
          </w:p>
        </w:tc>
      </w:tr>
      <w:tr w:rsidR="00235515" w:rsidRPr="00235515" w14:paraId="5094152D"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9B27249" w14:textId="77777777" w:rsidR="00235515" w:rsidRPr="00235515" w:rsidRDefault="00235515" w:rsidP="00235515">
            <w:pPr>
              <w:spacing w:before="60" w:after="60"/>
              <w:jc w:val="center"/>
              <w:rPr>
                <w:color w:val="444444"/>
                <w:sz w:val="18"/>
                <w:szCs w:val="18"/>
              </w:rPr>
            </w:pPr>
            <w:r w:rsidRPr="00235515">
              <w:rPr>
                <w:color w:val="444444"/>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3DD71E1B" w14:textId="77777777" w:rsidR="00235515" w:rsidRPr="00235515" w:rsidRDefault="00235515" w:rsidP="00235515">
            <w:pPr>
              <w:spacing w:before="60" w:after="60"/>
              <w:jc w:val="center"/>
              <w:rPr>
                <w:color w:val="444444"/>
                <w:sz w:val="18"/>
                <w:szCs w:val="18"/>
              </w:rPr>
            </w:pPr>
            <w:r w:rsidRPr="00235515">
              <w:rPr>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00AAC582" w14:textId="77777777" w:rsidR="00235515" w:rsidRPr="00235515" w:rsidRDefault="00235515" w:rsidP="00235515">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3267BB95" w14:textId="77777777" w:rsidR="00235515" w:rsidRPr="00235515" w:rsidRDefault="00235515" w:rsidP="00235515">
            <w:pPr>
              <w:spacing w:before="60" w:after="60"/>
              <w:jc w:val="center"/>
              <w:rPr>
                <w:color w:val="444444"/>
                <w:sz w:val="18"/>
                <w:szCs w:val="18"/>
              </w:rPr>
            </w:pPr>
            <w:r w:rsidRPr="00235515">
              <w:rPr>
                <w:color w:val="444444"/>
                <w:sz w:val="18"/>
                <w:szCs w:val="18"/>
              </w:rPr>
              <w:t>56</w:t>
            </w:r>
          </w:p>
        </w:tc>
      </w:tr>
      <w:tr w:rsidR="00235515" w:rsidRPr="00235515" w14:paraId="3290B35F"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BFD40B7" w14:textId="77777777" w:rsidR="00235515" w:rsidRPr="00235515" w:rsidRDefault="00235515" w:rsidP="00235515">
            <w:pPr>
              <w:spacing w:before="60" w:after="60"/>
              <w:jc w:val="center"/>
              <w:rPr>
                <w:color w:val="444444"/>
                <w:sz w:val="18"/>
                <w:szCs w:val="18"/>
              </w:rPr>
            </w:pPr>
            <w:r w:rsidRPr="00235515">
              <w:rPr>
                <w:color w:val="444444"/>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1DA89B14" w14:textId="77777777" w:rsidR="00235515" w:rsidRPr="00235515" w:rsidRDefault="00235515" w:rsidP="00235515">
            <w:pPr>
              <w:spacing w:before="60" w:after="60"/>
              <w:jc w:val="center"/>
              <w:rPr>
                <w:color w:val="444444"/>
                <w:sz w:val="18"/>
                <w:szCs w:val="18"/>
              </w:rPr>
            </w:pPr>
            <w:r w:rsidRPr="00235515">
              <w:rPr>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685205A3" w14:textId="77777777" w:rsidR="00235515" w:rsidRPr="00235515" w:rsidRDefault="00235515" w:rsidP="00235515">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2DAF20F9" w14:textId="77777777" w:rsidR="00235515" w:rsidRPr="00235515" w:rsidRDefault="00235515" w:rsidP="00235515">
            <w:pPr>
              <w:spacing w:before="60" w:after="60"/>
              <w:jc w:val="center"/>
              <w:rPr>
                <w:color w:val="444444"/>
                <w:sz w:val="18"/>
                <w:szCs w:val="18"/>
              </w:rPr>
            </w:pPr>
            <w:r w:rsidRPr="00235515">
              <w:rPr>
                <w:color w:val="444444"/>
                <w:sz w:val="18"/>
                <w:szCs w:val="18"/>
              </w:rPr>
              <w:t>55</w:t>
            </w:r>
          </w:p>
        </w:tc>
      </w:tr>
      <w:tr w:rsidR="00235515" w:rsidRPr="00235515" w14:paraId="31A97DE3"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43DFEDA" w14:textId="77777777" w:rsidR="00235515" w:rsidRPr="00235515" w:rsidRDefault="00235515" w:rsidP="00235515">
            <w:pPr>
              <w:spacing w:before="60" w:after="60"/>
              <w:jc w:val="center"/>
              <w:rPr>
                <w:color w:val="444444"/>
                <w:sz w:val="18"/>
                <w:szCs w:val="18"/>
              </w:rPr>
            </w:pPr>
            <w:r w:rsidRPr="00235515">
              <w:rPr>
                <w:color w:val="444444"/>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0966EC02" w14:textId="77777777" w:rsidR="00235515" w:rsidRPr="00235515" w:rsidRDefault="00235515" w:rsidP="00235515">
            <w:pPr>
              <w:spacing w:before="60" w:after="60"/>
              <w:jc w:val="center"/>
              <w:rPr>
                <w:color w:val="444444"/>
                <w:sz w:val="18"/>
                <w:szCs w:val="18"/>
              </w:rPr>
            </w:pPr>
            <w:r w:rsidRPr="00235515">
              <w:rPr>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4C78B11D" w14:textId="77777777" w:rsidR="00235515" w:rsidRPr="00235515" w:rsidRDefault="00235515" w:rsidP="00235515">
            <w:pPr>
              <w:spacing w:before="60" w:after="60"/>
              <w:jc w:val="center"/>
              <w:rPr>
                <w:color w:val="444444"/>
                <w:sz w:val="18"/>
                <w:szCs w:val="18"/>
              </w:rPr>
            </w:pPr>
            <w:r w:rsidRPr="00235515">
              <w:rPr>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4D2F7BB4" w14:textId="77777777" w:rsidR="00235515" w:rsidRPr="00235515" w:rsidRDefault="00235515" w:rsidP="00235515">
            <w:pPr>
              <w:spacing w:before="60" w:after="60"/>
              <w:jc w:val="center"/>
              <w:rPr>
                <w:color w:val="444444"/>
                <w:sz w:val="18"/>
                <w:szCs w:val="18"/>
              </w:rPr>
            </w:pPr>
            <w:r w:rsidRPr="00235515">
              <w:rPr>
                <w:color w:val="444444"/>
                <w:sz w:val="18"/>
                <w:szCs w:val="18"/>
              </w:rPr>
              <w:t>54</w:t>
            </w:r>
          </w:p>
        </w:tc>
      </w:tr>
      <w:tr w:rsidR="00235515" w:rsidRPr="00235515" w14:paraId="6ADBB10D"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E4F2A9B" w14:textId="77777777" w:rsidR="00235515" w:rsidRPr="00235515" w:rsidRDefault="00235515" w:rsidP="00235515">
            <w:pPr>
              <w:spacing w:before="60" w:after="60"/>
              <w:jc w:val="center"/>
              <w:rPr>
                <w:color w:val="444444"/>
                <w:sz w:val="18"/>
                <w:szCs w:val="18"/>
              </w:rPr>
            </w:pPr>
            <w:r w:rsidRPr="00235515">
              <w:rPr>
                <w:color w:val="444444"/>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4E225E8A" w14:textId="77777777" w:rsidR="00235515" w:rsidRPr="00235515" w:rsidRDefault="00235515" w:rsidP="00235515">
            <w:pPr>
              <w:spacing w:before="60" w:after="60"/>
              <w:jc w:val="center"/>
              <w:rPr>
                <w:color w:val="444444"/>
                <w:sz w:val="18"/>
                <w:szCs w:val="18"/>
              </w:rPr>
            </w:pPr>
            <w:r w:rsidRPr="00235515">
              <w:rPr>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1791B2FF" w14:textId="77777777" w:rsidR="00235515" w:rsidRPr="00235515" w:rsidRDefault="00235515" w:rsidP="00235515">
            <w:pPr>
              <w:spacing w:before="60" w:after="60"/>
              <w:jc w:val="center"/>
              <w:rPr>
                <w:color w:val="444444"/>
                <w:sz w:val="18"/>
                <w:szCs w:val="18"/>
              </w:rPr>
            </w:pPr>
            <w:r w:rsidRPr="00235515">
              <w:rPr>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4B8C9277" w14:textId="77777777" w:rsidR="00235515" w:rsidRPr="00235515" w:rsidRDefault="00235515" w:rsidP="00235515">
            <w:pPr>
              <w:spacing w:before="60" w:after="60"/>
              <w:jc w:val="center"/>
              <w:rPr>
                <w:color w:val="444444"/>
                <w:sz w:val="18"/>
                <w:szCs w:val="18"/>
              </w:rPr>
            </w:pPr>
            <w:r w:rsidRPr="00235515">
              <w:rPr>
                <w:color w:val="444444"/>
                <w:sz w:val="18"/>
                <w:szCs w:val="18"/>
              </w:rPr>
              <w:t>53</w:t>
            </w:r>
          </w:p>
        </w:tc>
      </w:tr>
      <w:tr w:rsidR="00235515" w:rsidRPr="00235515" w14:paraId="4379DBE2"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924270D" w14:textId="77777777" w:rsidR="00235515" w:rsidRPr="00235515" w:rsidRDefault="00235515" w:rsidP="00235515">
            <w:pPr>
              <w:spacing w:before="60" w:after="60"/>
              <w:jc w:val="center"/>
              <w:rPr>
                <w:color w:val="444444"/>
                <w:sz w:val="18"/>
                <w:szCs w:val="18"/>
              </w:rPr>
            </w:pPr>
            <w:r w:rsidRPr="00235515">
              <w:rPr>
                <w:color w:val="444444"/>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4AFAE3C8" w14:textId="77777777" w:rsidR="00235515" w:rsidRPr="00235515" w:rsidRDefault="00235515" w:rsidP="00235515">
            <w:pPr>
              <w:spacing w:before="60" w:after="60"/>
              <w:jc w:val="center"/>
              <w:rPr>
                <w:color w:val="444444"/>
                <w:sz w:val="18"/>
                <w:szCs w:val="18"/>
              </w:rPr>
            </w:pPr>
            <w:r w:rsidRPr="00235515">
              <w:rPr>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16014321" w14:textId="77777777" w:rsidR="00235515" w:rsidRPr="00235515" w:rsidRDefault="00235515" w:rsidP="00235515">
            <w:pPr>
              <w:spacing w:before="60" w:after="60"/>
              <w:jc w:val="center"/>
              <w:rPr>
                <w:color w:val="444444"/>
                <w:sz w:val="18"/>
                <w:szCs w:val="18"/>
              </w:rPr>
            </w:pPr>
            <w:r w:rsidRPr="00235515">
              <w:rPr>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497909CD" w14:textId="77777777" w:rsidR="00235515" w:rsidRPr="00235515" w:rsidRDefault="00235515" w:rsidP="00235515">
            <w:pPr>
              <w:spacing w:before="60" w:after="60"/>
              <w:jc w:val="center"/>
              <w:rPr>
                <w:color w:val="444444"/>
                <w:sz w:val="18"/>
                <w:szCs w:val="18"/>
              </w:rPr>
            </w:pPr>
            <w:r w:rsidRPr="00235515">
              <w:rPr>
                <w:color w:val="444444"/>
                <w:sz w:val="18"/>
                <w:szCs w:val="18"/>
              </w:rPr>
              <w:t>52</w:t>
            </w:r>
          </w:p>
        </w:tc>
      </w:tr>
      <w:tr w:rsidR="00235515" w:rsidRPr="00235515" w14:paraId="3804FB5C"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4F541D9" w14:textId="77777777" w:rsidR="00235515" w:rsidRPr="00235515" w:rsidRDefault="00235515" w:rsidP="00235515">
            <w:pPr>
              <w:spacing w:before="60" w:after="60"/>
              <w:jc w:val="center"/>
              <w:rPr>
                <w:color w:val="444444"/>
                <w:sz w:val="18"/>
                <w:szCs w:val="18"/>
              </w:rPr>
            </w:pPr>
            <w:r w:rsidRPr="00235515">
              <w:rPr>
                <w:color w:val="444444"/>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3FEBE604" w14:textId="77777777" w:rsidR="00235515" w:rsidRPr="00235515" w:rsidRDefault="00235515" w:rsidP="00235515">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57E40C88" w14:textId="77777777" w:rsidR="00235515" w:rsidRPr="00235515" w:rsidRDefault="00235515" w:rsidP="00235515">
            <w:pPr>
              <w:spacing w:before="60" w:after="60"/>
              <w:jc w:val="center"/>
              <w:rPr>
                <w:color w:val="444444"/>
                <w:sz w:val="18"/>
                <w:szCs w:val="18"/>
              </w:rPr>
            </w:pPr>
            <w:r w:rsidRPr="00235515">
              <w:rPr>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62C19884" w14:textId="77777777" w:rsidR="00235515" w:rsidRPr="00235515" w:rsidRDefault="00235515" w:rsidP="00235515">
            <w:pPr>
              <w:spacing w:before="60" w:after="60"/>
              <w:jc w:val="center"/>
              <w:rPr>
                <w:color w:val="444444"/>
                <w:sz w:val="18"/>
                <w:szCs w:val="18"/>
              </w:rPr>
            </w:pPr>
            <w:r w:rsidRPr="00235515">
              <w:rPr>
                <w:color w:val="444444"/>
                <w:sz w:val="18"/>
                <w:szCs w:val="18"/>
              </w:rPr>
              <w:t>51</w:t>
            </w:r>
          </w:p>
        </w:tc>
      </w:tr>
      <w:tr w:rsidR="00235515" w:rsidRPr="00235515" w14:paraId="0FB9C007"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22BD87B" w14:textId="77777777" w:rsidR="00235515" w:rsidRPr="00235515" w:rsidRDefault="00235515" w:rsidP="00235515">
            <w:pPr>
              <w:spacing w:before="60" w:after="60"/>
              <w:jc w:val="center"/>
              <w:rPr>
                <w:color w:val="444444"/>
                <w:sz w:val="18"/>
                <w:szCs w:val="18"/>
              </w:rPr>
            </w:pPr>
            <w:r w:rsidRPr="00235515">
              <w:rPr>
                <w:color w:val="444444"/>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571CBB47" w14:textId="77777777" w:rsidR="00235515" w:rsidRPr="00235515" w:rsidRDefault="00235515" w:rsidP="00235515">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04496F69" w14:textId="77777777" w:rsidR="00235515" w:rsidRPr="00235515" w:rsidRDefault="00235515" w:rsidP="00235515">
            <w:pPr>
              <w:spacing w:before="60" w:after="60"/>
              <w:jc w:val="center"/>
              <w:rPr>
                <w:color w:val="444444"/>
                <w:sz w:val="18"/>
                <w:szCs w:val="18"/>
              </w:rPr>
            </w:pPr>
            <w:r w:rsidRPr="00235515">
              <w:rPr>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1043AFBE" w14:textId="77777777" w:rsidR="00235515" w:rsidRPr="00235515" w:rsidRDefault="00235515" w:rsidP="00235515">
            <w:pPr>
              <w:spacing w:before="60" w:after="60"/>
              <w:jc w:val="center"/>
              <w:rPr>
                <w:color w:val="444444"/>
                <w:sz w:val="18"/>
                <w:szCs w:val="18"/>
              </w:rPr>
            </w:pPr>
            <w:r w:rsidRPr="00235515">
              <w:rPr>
                <w:color w:val="444444"/>
                <w:sz w:val="18"/>
                <w:szCs w:val="18"/>
              </w:rPr>
              <w:t>50</w:t>
            </w:r>
          </w:p>
        </w:tc>
      </w:tr>
    </w:tbl>
    <w:p w14:paraId="64088244" w14:textId="77777777" w:rsidR="00235515" w:rsidRPr="00235515" w:rsidRDefault="00235515" w:rsidP="00235515">
      <w:pPr>
        <w:shd w:val="clear" w:color="auto" w:fill="FFFFFF"/>
        <w:spacing w:before="120" w:after="120"/>
        <w:rPr>
          <w:i/>
          <w:iCs/>
          <w:color w:val="444444"/>
          <w:sz w:val="20"/>
          <w:szCs w:val="20"/>
          <w:lang w:val="en"/>
        </w:rPr>
      </w:pPr>
      <w:r w:rsidRPr="00235515">
        <w:rPr>
          <w:i/>
          <w:iCs/>
          <w:color w:val="444444"/>
          <w:sz w:val="20"/>
          <w:szCs w:val="20"/>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357A4D9C" w14:textId="77777777" w:rsidR="00235515" w:rsidRPr="00235515" w:rsidRDefault="00235515" w:rsidP="00235515">
      <w:pPr>
        <w:shd w:val="clear" w:color="auto" w:fill="FFFFFF"/>
        <w:spacing w:before="120" w:after="120"/>
        <w:rPr>
          <w:i/>
          <w:iCs/>
          <w:color w:val="444444"/>
          <w:sz w:val="20"/>
          <w:szCs w:val="20"/>
          <w:lang w:val="en"/>
        </w:rPr>
      </w:pPr>
    </w:p>
    <w:p w14:paraId="30002A85"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235515" w:rsidRPr="00235515" w14:paraId="497A7C95"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16C09C9" w14:textId="77777777" w:rsidR="00235515" w:rsidRPr="00235515" w:rsidRDefault="00235515" w:rsidP="00235515">
            <w:pPr>
              <w:spacing w:before="60" w:after="60"/>
              <w:jc w:val="center"/>
              <w:rPr>
                <w:color w:val="444444"/>
                <w:sz w:val="18"/>
                <w:szCs w:val="18"/>
              </w:rPr>
            </w:pPr>
            <w:r w:rsidRPr="00235515">
              <w:rPr>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78C012D9" w14:textId="77777777" w:rsidR="00235515" w:rsidRPr="00235515" w:rsidRDefault="00235515" w:rsidP="00235515">
            <w:pPr>
              <w:spacing w:before="60" w:after="60"/>
              <w:jc w:val="center"/>
              <w:rPr>
                <w:color w:val="444444"/>
                <w:sz w:val="18"/>
                <w:szCs w:val="18"/>
              </w:rPr>
            </w:pPr>
            <w:r w:rsidRPr="00235515">
              <w:rPr>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7B9FFCD3" w14:textId="77777777" w:rsidR="00235515" w:rsidRPr="00235515" w:rsidRDefault="00235515" w:rsidP="00235515">
            <w:pPr>
              <w:spacing w:before="60" w:after="60"/>
              <w:jc w:val="center"/>
              <w:rPr>
                <w:color w:val="444444"/>
                <w:sz w:val="18"/>
                <w:szCs w:val="18"/>
              </w:rPr>
            </w:pPr>
            <w:r w:rsidRPr="00235515">
              <w:rPr>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43B31D5E" w14:textId="77777777" w:rsidR="00235515" w:rsidRPr="00235515" w:rsidRDefault="00235515" w:rsidP="00235515">
            <w:pPr>
              <w:spacing w:before="60" w:after="60"/>
              <w:jc w:val="center"/>
              <w:rPr>
                <w:color w:val="444444"/>
                <w:sz w:val="18"/>
                <w:szCs w:val="18"/>
              </w:rPr>
            </w:pPr>
            <w:r w:rsidRPr="00235515">
              <w:rPr>
                <w:color w:val="444444"/>
                <w:sz w:val="18"/>
                <w:szCs w:val="18"/>
              </w:rPr>
              <w:t>57 or older</w:t>
            </w:r>
          </w:p>
        </w:tc>
      </w:tr>
      <w:tr w:rsidR="00235515" w:rsidRPr="00235515" w14:paraId="4F00B8A0"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B0A4D5F" w14:textId="77777777" w:rsidR="00235515" w:rsidRPr="00235515" w:rsidRDefault="00235515" w:rsidP="00235515">
            <w:pPr>
              <w:spacing w:before="60" w:after="60"/>
              <w:jc w:val="center"/>
              <w:rPr>
                <w:color w:val="444444"/>
                <w:sz w:val="18"/>
                <w:szCs w:val="18"/>
              </w:rPr>
            </w:pPr>
            <w:r w:rsidRPr="00235515">
              <w:rPr>
                <w:color w:val="444444"/>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55472F45" w14:textId="77777777" w:rsidR="00235515" w:rsidRPr="00235515" w:rsidRDefault="00235515" w:rsidP="00235515">
            <w:pPr>
              <w:spacing w:before="60" w:after="60"/>
              <w:jc w:val="center"/>
              <w:rPr>
                <w:color w:val="444444"/>
                <w:sz w:val="18"/>
                <w:szCs w:val="18"/>
              </w:rPr>
            </w:pPr>
            <w:r w:rsidRPr="00235515">
              <w:rPr>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26ED4A5A" w14:textId="77777777" w:rsidR="00235515" w:rsidRPr="00235515" w:rsidRDefault="00235515" w:rsidP="00235515">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784A21D4" w14:textId="77777777" w:rsidR="00235515" w:rsidRPr="00235515" w:rsidRDefault="00235515" w:rsidP="00235515">
            <w:pPr>
              <w:spacing w:before="60" w:after="60"/>
              <w:jc w:val="center"/>
              <w:rPr>
                <w:color w:val="444444"/>
                <w:sz w:val="18"/>
                <w:szCs w:val="18"/>
              </w:rPr>
            </w:pPr>
            <w:r w:rsidRPr="00235515">
              <w:rPr>
                <w:color w:val="444444"/>
                <w:sz w:val="18"/>
                <w:szCs w:val="18"/>
              </w:rPr>
              <w:t>56</w:t>
            </w:r>
          </w:p>
        </w:tc>
      </w:tr>
      <w:tr w:rsidR="00235515" w:rsidRPr="00235515" w14:paraId="1D404632"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9B7C0A4" w14:textId="77777777" w:rsidR="00235515" w:rsidRPr="00235515" w:rsidRDefault="00235515" w:rsidP="00235515">
            <w:pPr>
              <w:spacing w:before="60" w:after="60"/>
              <w:jc w:val="center"/>
              <w:rPr>
                <w:color w:val="444444"/>
                <w:sz w:val="18"/>
                <w:szCs w:val="18"/>
              </w:rPr>
            </w:pPr>
            <w:r w:rsidRPr="00235515">
              <w:rPr>
                <w:color w:val="444444"/>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496650B5" w14:textId="77777777" w:rsidR="00235515" w:rsidRPr="00235515" w:rsidRDefault="00235515" w:rsidP="00235515">
            <w:pPr>
              <w:spacing w:before="60" w:after="60"/>
              <w:jc w:val="center"/>
              <w:rPr>
                <w:color w:val="444444"/>
                <w:sz w:val="18"/>
                <w:szCs w:val="18"/>
              </w:rPr>
            </w:pPr>
            <w:r w:rsidRPr="00235515">
              <w:rPr>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753316A1" w14:textId="77777777" w:rsidR="00235515" w:rsidRPr="00235515" w:rsidRDefault="00235515" w:rsidP="00235515">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43F80763" w14:textId="77777777" w:rsidR="00235515" w:rsidRPr="00235515" w:rsidRDefault="00235515" w:rsidP="00235515">
            <w:pPr>
              <w:spacing w:before="60" w:after="60"/>
              <w:jc w:val="center"/>
              <w:rPr>
                <w:color w:val="444444"/>
                <w:sz w:val="18"/>
                <w:szCs w:val="18"/>
              </w:rPr>
            </w:pPr>
            <w:r w:rsidRPr="00235515">
              <w:rPr>
                <w:color w:val="444444"/>
                <w:sz w:val="18"/>
                <w:szCs w:val="18"/>
              </w:rPr>
              <w:t>55</w:t>
            </w:r>
          </w:p>
        </w:tc>
      </w:tr>
      <w:tr w:rsidR="00235515" w:rsidRPr="00235515" w14:paraId="5FBD677E"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5D1AEDA" w14:textId="77777777" w:rsidR="00235515" w:rsidRPr="00235515" w:rsidRDefault="00235515" w:rsidP="00235515">
            <w:pPr>
              <w:spacing w:before="60" w:after="60"/>
              <w:jc w:val="center"/>
              <w:rPr>
                <w:color w:val="444444"/>
                <w:sz w:val="18"/>
                <w:szCs w:val="18"/>
              </w:rPr>
            </w:pPr>
            <w:r w:rsidRPr="00235515">
              <w:rPr>
                <w:color w:val="444444"/>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182DAE00" w14:textId="77777777" w:rsidR="00235515" w:rsidRPr="00235515" w:rsidRDefault="00235515" w:rsidP="00235515">
            <w:pPr>
              <w:spacing w:before="60" w:after="60"/>
              <w:jc w:val="center"/>
              <w:rPr>
                <w:color w:val="444444"/>
                <w:sz w:val="18"/>
                <w:szCs w:val="18"/>
              </w:rPr>
            </w:pPr>
            <w:r w:rsidRPr="00235515">
              <w:rPr>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2B78F072" w14:textId="77777777" w:rsidR="00235515" w:rsidRPr="00235515" w:rsidRDefault="00235515" w:rsidP="00235515">
            <w:pPr>
              <w:spacing w:before="60" w:after="60"/>
              <w:jc w:val="center"/>
              <w:rPr>
                <w:color w:val="444444"/>
                <w:sz w:val="18"/>
                <w:szCs w:val="18"/>
              </w:rPr>
            </w:pPr>
            <w:r w:rsidRPr="00235515">
              <w:rPr>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59AD12F7" w14:textId="77777777" w:rsidR="00235515" w:rsidRPr="00235515" w:rsidRDefault="00235515" w:rsidP="00235515">
            <w:pPr>
              <w:spacing w:before="60" w:after="60"/>
              <w:jc w:val="center"/>
              <w:rPr>
                <w:color w:val="444444"/>
                <w:sz w:val="18"/>
                <w:szCs w:val="18"/>
              </w:rPr>
            </w:pPr>
            <w:r w:rsidRPr="00235515">
              <w:rPr>
                <w:color w:val="444444"/>
                <w:sz w:val="18"/>
                <w:szCs w:val="18"/>
              </w:rPr>
              <w:t>54</w:t>
            </w:r>
          </w:p>
        </w:tc>
      </w:tr>
      <w:tr w:rsidR="00235515" w:rsidRPr="00235515" w14:paraId="48C1576B"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0383DD8" w14:textId="77777777" w:rsidR="00235515" w:rsidRPr="00235515" w:rsidRDefault="00235515" w:rsidP="00235515">
            <w:pPr>
              <w:spacing w:before="60" w:after="60"/>
              <w:jc w:val="center"/>
              <w:rPr>
                <w:color w:val="444444"/>
                <w:sz w:val="18"/>
                <w:szCs w:val="18"/>
              </w:rPr>
            </w:pPr>
            <w:r w:rsidRPr="00235515">
              <w:rPr>
                <w:color w:val="444444"/>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08A93E9F" w14:textId="77777777" w:rsidR="00235515" w:rsidRPr="00235515" w:rsidRDefault="00235515" w:rsidP="00235515">
            <w:pPr>
              <w:spacing w:before="60" w:after="60"/>
              <w:jc w:val="center"/>
              <w:rPr>
                <w:color w:val="444444"/>
                <w:sz w:val="18"/>
                <w:szCs w:val="18"/>
              </w:rPr>
            </w:pPr>
            <w:r w:rsidRPr="00235515">
              <w:rPr>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5FD40140" w14:textId="77777777" w:rsidR="00235515" w:rsidRPr="00235515" w:rsidRDefault="00235515" w:rsidP="00235515">
            <w:pPr>
              <w:spacing w:before="60" w:after="60"/>
              <w:jc w:val="center"/>
              <w:rPr>
                <w:color w:val="444444"/>
                <w:sz w:val="18"/>
                <w:szCs w:val="18"/>
              </w:rPr>
            </w:pPr>
            <w:r w:rsidRPr="00235515">
              <w:rPr>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6340D1E6" w14:textId="77777777" w:rsidR="00235515" w:rsidRPr="00235515" w:rsidRDefault="00235515" w:rsidP="00235515">
            <w:pPr>
              <w:spacing w:before="60" w:after="60"/>
              <w:jc w:val="center"/>
              <w:rPr>
                <w:color w:val="444444"/>
                <w:sz w:val="18"/>
                <w:szCs w:val="18"/>
              </w:rPr>
            </w:pPr>
            <w:r w:rsidRPr="00235515">
              <w:rPr>
                <w:color w:val="444444"/>
                <w:sz w:val="18"/>
                <w:szCs w:val="18"/>
              </w:rPr>
              <w:t>53</w:t>
            </w:r>
          </w:p>
        </w:tc>
      </w:tr>
      <w:tr w:rsidR="00235515" w:rsidRPr="00235515" w14:paraId="25262F43"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C438F2B" w14:textId="77777777" w:rsidR="00235515" w:rsidRPr="00235515" w:rsidRDefault="00235515" w:rsidP="00235515">
            <w:pPr>
              <w:spacing w:before="60" w:after="60"/>
              <w:jc w:val="center"/>
              <w:rPr>
                <w:color w:val="444444"/>
                <w:sz w:val="18"/>
                <w:szCs w:val="18"/>
              </w:rPr>
            </w:pPr>
            <w:r w:rsidRPr="00235515">
              <w:rPr>
                <w:color w:val="444444"/>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06D842A9" w14:textId="77777777" w:rsidR="00235515" w:rsidRPr="00235515" w:rsidRDefault="00235515" w:rsidP="00235515">
            <w:pPr>
              <w:spacing w:before="60" w:after="60"/>
              <w:jc w:val="center"/>
              <w:rPr>
                <w:color w:val="444444"/>
                <w:sz w:val="18"/>
                <w:szCs w:val="18"/>
              </w:rPr>
            </w:pPr>
            <w:r w:rsidRPr="00235515">
              <w:rPr>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3181FF4C" w14:textId="77777777" w:rsidR="00235515" w:rsidRPr="00235515" w:rsidRDefault="00235515" w:rsidP="00235515">
            <w:pPr>
              <w:spacing w:before="60" w:after="60"/>
              <w:jc w:val="center"/>
              <w:rPr>
                <w:color w:val="444444"/>
                <w:sz w:val="18"/>
                <w:szCs w:val="18"/>
              </w:rPr>
            </w:pPr>
            <w:r w:rsidRPr="00235515">
              <w:rPr>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632BDF66" w14:textId="77777777" w:rsidR="00235515" w:rsidRPr="00235515" w:rsidRDefault="00235515" w:rsidP="00235515">
            <w:pPr>
              <w:spacing w:before="60" w:after="60"/>
              <w:jc w:val="center"/>
              <w:rPr>
                <w:color w:val="444444"/>
                <w:sz w:val="18"/>
                <w:szCs w:val="18"/>
              </w:rPr>
            </w:pPr>
            <w:r w:rsidRPr="00235515">
              <w:rPr>
                <w:color w:val="444444"/>
                <w:sz w:val="18"/>
                <w:szCs w:val="18"/>
              </w:rPr>
              <w:t>52</w:t>
            </w:r>
          </w:p>
        </w:tc>
      </w:tr>
      <w:tr w:rsidR="00235515" w:rsidRPr="00235515" w14:paraId="0615E151"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4EFE3B3" w14:textId="77777777" w:rsidR="00235515" w:rsidRPr="00235515" w:rsidRDefault="00235515" w:rsidP="00235515">
            <w:pPr>
              <w:spacing w:before="60" w:after="60"/>
              <w:jc w:val="center"/>
              <w:rPr>
                <w:color w:val="444444"/>
                <w:sz w:val="18"/>
                <w:szCs w:val="18"/>
              </w:rPr>
            </w:pPr>
            <w:r w:rsidRPr="00235515">
              <w:rPr>
                <w:color w:val="444444"/>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41FF1302" w14:textId="77777777" w:rsidR="00235515" w:rsidRPr="00235515" w:rsidRDefault="00235515" w:rsidP="00235515">
            <w:pPr>
              <w:spacing w:before="60" w:after="60"/>
              <w:jc w:val="center"/>
              <w:rPr>
                <w:color w:val="444444"/>
                <w:sz w:val="18"/>
                <w:szCs w:val="18"/>
              </w:rPr>
            </w:pPr>
            <w:r w:rsidRPr="00235515">
              <w:rPr>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71890A6A" w14:textId="77777777" w:rsidR="00235515" w:rsidRPr="00235515" w:rsidRDefault="00235515" w:rsidP="00235515">
            <w:pPr>
              <w:spacing w:before="60" w:after="60"/>
              <w:jc w:val="center"/>
              <w:rPr>
                <w:color w:val="444444"/>
                <w:sz w:val="18"/>
                <w:szCs w:val="18"/>
              </w:rPr>
            </w:pPr>
            <w:r w:rsidRPr="00235515">
              <w:rPr>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31618AC8" w14:textId="77777777" w:rsidR="00235515" w:rsidRPr="00235515" w:rsidRDefault="00235515" w:rsidP="00235515">
            <w:pPr>
              <w:spacing w:before="60" w:after="60"/>
              <w:jc w:val="center"/>
              <w:rPr>
                <w:color w:val="444444"/>
                <w:sz w:val="18"/>
                <w:szCs w:val="18"/>
              </w:rPr>
            </w:pPr>
            <w:r w:rsidRPr="00235515">
              <w:rPr>
                <w:color w:val="444444"/>
                <w:sz w:val="18"/>
                <w:szCs w:val="18"/>
              </w:rPr>
              <w:t>51</w:t>
            </w:r>
          </w:p>
        </w:tc>
      </w:tr>
      <w:tr w:rsidR="00235515" w:rsidRPr="00235515" w14:paraId="264BAA88" w14:textId="77777777" w:rsidTr="009C61F6">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0719EEB" w14:textId="77777777" w:rsidR="00235515" w:rsidRPr="00235515" w:rsidRDefault="00235515" w:rsidP="00235515">
            <w:pPr>
              <w:spacing w:before="60" w:after="60"/>
              <w:jc w:val="center"/>
              <w:rPr>
                <w:color w:val="444444"/>
                <w:sz w:val="18"/>
                <w:szCs w:val="18"/>
              </w:rPr>
            </w:pPr>
            <w:r w:rsidRPr="00235515">
              <w:rPr>
                <w:color w:val="444444"/>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71EA6394" w14:textId="77777777" w:rsidR="00235515" w:rsidRPr="00235515" w:rsidRDefault="00235515" w:rsidP="00235515">
            <w:pPr>
              <w:spacing w:before="60" w:after="60"/>
              <w:jc w:val="center"/>
              <w:rPr>
                <w:color w:val="444444"/>
                <w:sz w:val="18"/>
                <w:szCs w:val="18"/>
              </w:rPr>
            </w:pPr>
            <w:r w:rsidRPr="00235515">
              <w:rPr>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47FB062C" w14:textId="77777777" w:rsidR="00235515" w:rsidRPr="00235515" w:rsidRDefault="00235515" w:rsidP="00235515">
            <w:pPr>
              <w:spacing w:before="60" w:after="60"/>
              <w:jc w:val="center"/>
              <w:rPr>
                <w:color w:val="444444"/>
                <w:sz w:val="18"/>
                <w:szCs w:val="18"/>
              </w:rPr>
            </w:pPr>
            <w:r w:rsidRPr="00235515">
              <w:rPr>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428A4EC" w14:textId="77777777" w:rsidR="00235515" w:rsidRPr="00235515" w:rsidRDefault="00235515" w:rsidP="00235515">
            <w:pPr>
              <w:spacing w:before="60" w:after="60"/>
              <w:jc w:val="center"/>
              <w:rPr>
                <w:color w:val="444444"/>
                <w:sz w:val="18"/>
                <w:szCs w:val="18"/>
              </w:rPr>
            </w:pPr>
            <w:r w:rsidRPr="00235515">
              <w:rPr>
                <w:color w:val="444444"/>
                <w:sz w:val="18"/>
                <w:szCs w:val="18"/>
              </w:rPr>
              <w:t>50</w:t>
            </w:r>
          </w:p>
        </w:tc>
      </w:tr>
    </w:tbl>
    <w:p w14:paraId="3FD9F11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17.  Paragraph (c) of said subdivision (2) of said </w:t>
      </w:r>
      <w:hyperlink r:id="rId36"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2703808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18.  Said subdivision (2) of said </w:t>
      </w:r>
      <w:hyperlink r:id="rId37" w:history="1">
        <w:r w:rsidRPr="00235515">
          <w:rPr>
            <w:color w:val="0000FF"/>
            <w:sz w:val="20"/>
            <w:szCs w:val="20"/>
            <w:u w:val="single"/>
            <w:lang w:val="en"/>
          </w:rPr>
          <w:t>section 5 of said chapter 32</w:t>
        </w:r>
      </w:hyperlink>
      <w:r w:rsidRPr="00235515">
        <w:rPr>
          <w:color w:val="444444"/>
          <w:sz w:val="20"/>
          <w:szCs w:val="20"/>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38" w:history="1">
        <w:r w:rsidRPr="00235515">
          <w:rPr>
            <w:color w:val="0000FF"/>
            <w:sz w:val="20"/>
            <w:szCs w:val="20"/>
            <w:u w:val="single"/>
            <w:lang w:val="en"/>
          </w:rPr>
          <w:t>chapter 150E</w:t>
        </w:r>
      </w:hyperlink>
      <w:r w:rsidRPr="00235515">
        <w:rPr>
          <w:color w:val="444444"/>
          <w:sz w:val="20"/>
          <w:szCs w:val="20"/>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4C65E40D"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19. Paragraph (b) of subdivision (3) of said </w:t>
      </w:r>
      <w:hyperlink r:id="rId39"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7BEAA4F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20. Paragraph (i) of subdivision (4) of said </w:t>
      </w:r>
      <w:hyperlink r:id="rId40"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73C81E5A"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21. Paragraph (ii) of said subdivision (4) of said </w:t>
      </w:r>
      <w:hyperlink r:id="rId41" w:history="1">
        <w:r w:rsidRPr="00235515">
          <w:rPr>
            <w:color w:val="0000FF"/>
            <w:sz w:val="20"/>
            <w:szCs w:val="20"/>
            <w:u w:val="single"/>
            <w:lang w:val="en"/>
          </w:rPr>
          <w:t>section 5 of said chapter 32</w:t>
        </w:r>
      </w:hyperlink>
      <w:r w:rsidRPr="00235515">
        <w:rPr>
          <w:color w:val="444444"/>
          <w:sz w:val="20"/>
          <w:szCs w:val="20"/>
          <w:lang w:val="en"/>
        </w:rPr>
        <w:t xml:space="preserve">, as so appearing, is herby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5F41558F"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22. Said subdivision (4) of said </w:t>
      </w:r>
      <w:hyperlink r:id="rId42" w:history="1">
        <w:r w:rsidRPr="00235515">
          <w:rPr>
            <w:color w:val="0000FF"/>
            <w:sz w:val="20"/>
            <w:szCs w:val="20"/>
            <w:u w:val="single"/>
            <w:lang w:val="en"/>
          </w:rPr>
          <w:t>section 5 of said chapter 32</w:t>
        </w:r>
      </w:hyperlink>
      <w:r w:rsidRPr="00235515">
        <w:rPr>
          <w:color w:val="444444"/>
          <w:sz w:val="20"/>
          <w:szCs w:val="20"/>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687C3A52"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23. Subdivision (2) of </w:t>
      </w:r>
      <w:hyperlink r:id="rId43" w:history="1">
        <w:r w:rsidRPr="00235515">
          <w:rPr>
            <w:color w:val="0000FF"/>
            <w:sz w:val="20"/>
            <w:szCs w:val="20"/>
            <w:u w:val="single"/>
            <w:lang w:val="en"/>
          </w:rPr>
          <w:t>section 6 of said chapter 32</w:t>
        </w:r>
      </w:hyperlink>
      <w:r w:rsidRPr="00235515">
        <w:rPr>
          <w:color w:val="444444"/>
          <w:sz w:val="20"/>
          <w:szCs w:val="20"/>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00D640CC"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24. Subdivision (1) of section 10 of said chapter 32, as so appearing, is hereby amended by adding the following sentence:-This subdivision shall not apply to any member who entered service on or after April 2, 2012.</w:t>
      </w:r>
    </w:p>
    <w:p w14:paraId="36807FE4"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25. Subdivision (2) of said section 10 of said chapter 32, as so appearing, is hereby amended by adding the following sentence:- This subdivision shall not apply to any member who entered service on or after April 2, 2012.</w:t>
      </w:r>
    </w:p>
    <w:p w14:paraId="7AB726FE"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235515">
        <w:rPr>
          <w:color w:val="444444"/>
          <w:sz w:val="20"/>
          <w:szCs w:val="20"/>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5F5FC96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27. Said section 10 of said chapter 32, as so appearing, is hereby further amended by striking out, in lines 112 and 113, the words “or (2)” and inserting in place thereof the following words:- ,(2) or (2A).</w:t>
      </w:r>
    </w:p>
    <w:p w14:paraId="78BF047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531BD121"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6D32AEEF"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C6DFFC2"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31. Section 15 of said chapter 32, as so appearing, is hereby amended by adding the following subdivision:- </w:t>
      </w:r>
      <w:r w:rsidRPr="00235515">
        <w:rPr>
          <w:color w:val="444444"/>
          <w:sz w:val="20"/>
          <w:szCs w:val="20"/>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32F995E9"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w:t>
      </w:r>
      <w:r w:rsidRPr="00235515">
        <w:rPr>
          <w:color w:val="444444"/>
          <w:sz w:val="20"/>
          <w:szCs w:val="20"/>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235515">
        <w:rPr>
          <w:color w:val="444444"/>
          <w:sz w:val="20"/>
          <w:szCs w:val="20"/>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2BF8DCB8"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053846D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34. Said section 20 of said chapter 32, as so appearing, is hereby further amended by striking out subdivision (6) and inserting in place thereof the following subdivision:- (6) </w:t>
      </w:r>
      <w:r w:rsidRPr="00235515">
        <w:rPr>
          <w:i/>
          <w:iCs/>
          <w:color w:val="444444"/>
          <w:sz w:val="20"/>
          <w:szCs w:val="20"/>
          <w:lang w:val="en"/>
        </w:rPr>
        <w:t>Retirement Board Members Compensation</w:t>
      </w:r>
      <w:r w:rsidRPr="00235515">
        <w:rPr>
          <w:color w:val="444444"/>
          <w:sz w:val="20"/>
          <w:szCs w:val="20"/>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5B02E206"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35. Said section 20 of said chapter 32, as so appearing, is hereby further amended by adding the following subdivision:- </w:t>
      </w:r>
      <w:r w:rsidRPr="00235515">
        <w:rPr>
          <w:color w:val="444444"/>
          <w:sz w:val="20"/>
          <w:szCs w:val="20"/>
          <w:lang w:val="en"/>
        </w:rPr>
        <w:br/>
        <w:t xml:space="preserve">(7) </w:t>
      </w:r>
      <w:r w:rsidRPr="00235515">
        <w:rPr>
          <w:i/>
          <w:iCs/>
          <w:color w:val="444444"/>
          <w:sz w:val="20"/>
          <w:szCs w:val="20"/>
          <w:lang w:val="en"/>
        </w:rPr>
        <w:t>Retirement Board Member Training</w:t>
      </w:r>
      <w:r w:rsidRPr="00235515">
        <w:rPr>
          <w:color w:val="444444"/>
          <w:sz w:val="20"/>
          <w:szCs w:val="20"/>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18A5EF4D"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36. Said chapter 32 is hereby further amended by inserting after section 20B the following section:- Section 20C. </w:t>
      </w:r>
      <w:r w:rsidRPr="00235515">
        <w:rPr>
          <w:i/>
          <w:iCs/>
          <w:color w:val="444444"/>
          <w:sz w:val="20"/>
          <w:szCs w:val="20"/>
          <w:lang w:val="en"/>
        </w:rPr>
        <w:t>Retirement Board Member Statement of Financial Interest</w:t>
      </w:r>
      <w:r w:rsidRPr="00235515">
        <w:rPr>
          <w:color w:val="444444"/>
          <w:sz w:val="20"/>
          <w:szCs w:val="20"/>
          <w:lang w:val="en"/>
        </w:rPr>
        <w:t>.-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30DA1EC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3ADAE4C0"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38. Said chapter 32 is hereby further amended by inserting after section 21 the following section:-  Section 21A. </w:t>
      </w:r>
      <w:r w:rsidRPr="00235515">
        <w:rPr>
          <w:i/>
          <w:iCs/>
          <w:color w:val="444444"/>
          <w:sz w:val="20"/>
          <w:szCs w:val="20"/>
          <w:lang w:val="en"/>
        </w:rPr>
        <w:t>Debarment or Suspension of Contractors or Vendors</w:t>
      </w:r>
      <w:r w:rsidRPr="00235515">
        <w:rPr>
          <w:color w:val="444444"/>
          <w:sz w:val="20"/>
          <w:szCs w:val="20"/>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235515">
        <w:rPr>
          <w:color w:val="444444"/>
          <w:sz w:val="20"/>
          <w:szCs w:val="20"/>
          <w:lang w:val="en"/>
        </w:rPr>
        <w:br/>
        <w:t>(f)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7A865F48"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10023C94"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40DAB12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20CA6E79"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erence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(i),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10FCDADF"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4F65585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7DFB6F80"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31F1768A"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46. Section 65D½ of said chapter 32, as so appearing, is hereby amended by inserting after the word “service”, in lines 11 and 12, the following words:- , together with buyback interest.</w:t>
      </w:r>
    </w:p>
    <w:p w14:paraId="175D5B7C"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47. Section 90C½ of said chapter 32, as so appearing, is hereby amended by striking out, in line 6, the figure “$10,000” and inserting in place thereof the following figure:— $15,000.</w:t>
      </w:r>
    </w:p>
    <w:p w14:paraId="738B653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45B789AF"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D29E527"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3B48D632"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744E0B8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52. Paragraph (c) of section 102 of said chapter 32, as so appearing, is hereby amended by striking out, in lines 32, 36 and 43, the figure “$12,000” and inserting in place thereof, in each instance, the following figure:- $13,000.</w:t>
      </w:r>
    </w:p>
    <w:p w14:paraId="711C882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6E9FA81D"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7E01550C"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14289896"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Employees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74726345"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6357316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230FD0AE"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30C571E3"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21AEE0A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4CEDB35F"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560726A4"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6B624754"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64. Sections 5, 8 to 11, inclusive, 14, 15, 19, 23 to 25, inclusive, 28, 32, 35, 39, 43, 44, 47, 48 and 50 shall take effect on April 2, 2012.</w:t>
      </w:r>
    </w:p>
    <w:p w14:paraId="345754FB" w14:textId="77777777" w:rsidR="00235515" w:rsidRPr="00235515" w:rsidRDefault="00235515" w:rsidP="00235515">
      <w:pPr>
        <w:shd w:val="clear" w:color="auto" w:fill="FFFFFF"/>
        <w:spacing w:before="120" w:after="120"/>
        <w:rPr>
          <w:color w:val="444444"/>
          <w:sz w:val="20"/>
          <w:szCs w:val="20"/>
          <w:lang w:val="en"/>
        </w:rPr>
      </w:pPr>
      <w:r w:rsidRPr="00235515">
        <w:rPr>
          <w:color w:val="444444"/>
          <w:sz w:val="20"/>
          <w:szCs w:val="20"/>
          <w:lang w:val="en"/>
        </w:rPr>
        <w:t>SECTION 65. Section 18, 31 and 49 shall apply only to members retiring on or after April 2, 2012.</w:t>
      </w:r>
    </w:p>
    <w:p w14:paraId="1563F794" w14:textId="77777777" w:rsidR="00235515" w:rsidRPr="00235515" w:rsidRDefault="00235515" w:rsidP="00235515">
      <w:pPr>
        <w:shd w:val="clear" w:color="auto" w:fill="FFFFFF"/>
        <w:spacing w:before="120" w:after="120"/>
        <w:rPr>
          <w:color w:val="444444"/>
          <w:sz w:val="20"/>
          <w:szCs w:val="20"/>
          <w:lang w:val="en"/>
        </w:rPr>
      </w:pPr>
      <w:r w:rsidRPr="00235515">
        <w:rPr>
          <w:i/>
          <w:iCs/>
          <w:color w:val="444444"/>
          <w:sz w:val="20"/>
          <w:szCs w:val="20"/>
          <w:lang w:val="en"/>
        </w:rPr>
        <w:t>Approved, November 16, 2011.</w:t>
      </w:r>
    </w:p>
    <w:p w14:paraId="371DACCD" w14:textId="77777777" w:rsidR="00235515" w:rsidRPr="00235515" w:rsidRDefault="00235515" w:rsidP="00235515">
      <w:pPr>
        <w:spacing w:before="240"/>
        <w:jc w:val="left"/>
        <w:rPr>
          <w:rFonts w:eastAsia="MS Mincho"/>
          <w:sz w:val="20"/>
          <w:szCs w:val="20"/>
          <w:lang w:eastAsia="ja-JP"/>
        </w:rPr>
      </w:pPr>
      <w:r w:rsidRPr="00235515">
        <w:rPr>
          <w:rFonts w:eastAsia="MS Mincho"/>
          <w:sz w:val="20"/>
          <w:szCs w:val="20"/>
          <w:lang w:eastAsia="ja-JP"/>
        </w:rPr>
        <w:t>The Commonwealth of Massachusetts</w:t>
      </w:r>
    </w:p>
    <w:p w14:paraId="087B0B9E" w14:textId="77777777" w:rsidR="00235515" w:rsidRPr="00235515" w:rsidRDefault="00235515" w:rsidP="00235515">
      <w:pPr>
        <w:spacing w:before="240"/>
        <w:jc w:val="left"/>
        <w:rPr>
          <w:rFonts w:ascii="Book Antiqua" w:eastAsia="MS Mincho" w:hAnsi="Book Antiqua"/>
          <w:sz w:val="20"/>
          <w:szCs w:val="20"/>
          <w:lang w:eastAsia="ja-JP"/>
        </w:rPr>
      </w:pPr>
    </w:p>
    <w:p w14:paraId="73796963" w14:textId="77777777" w:rsidR="00235515" w:rsidRPr="00235515" w:rsidRDefault="00235515" w:rsidP="00235515">
      <w:pPr>
        <w:spacing w:before="240"/>
        <w:jc w:val="left"/>
        <w:rPr>
          <w:rFonts w:ascii="Book Antiqua" w:eastAsia="MS Mincho" w:hAnsi="Book Antiqua"/>
          <w:sz w:val="20"/>
          <w:szCs w:val="20"/>
          <w:lang w:eastAsia="ja-JP"/>
        </w:rPr>
        <w:sectPr w:rsidR="00235515" w:rsidRPr="00235515" w:rsidSect="004E253F">
          <w:pgSz w:w="12240" w:h="15840" w:code="1"/>
          <w:pgMar w:top="2160" w:right="1080" w:bottom="720" w:left="1080" w:header="576" w:footer="576" w:gutter="0"/>
          <w:cols w:space="720"/>
          <w:titlePg/>
          <w:docGrid w:linePitch="381"/>
        </w:sectPr>
      </w:pPr>
    </w:p>
    <w:p w14:paraId="13CCF5A0" w14:textId="77777777" w:rsidR="00235515" w:rsidRPr="00235515" w:rsidRDefault="00235515" w:rsidP="00235515">
      <w:pPr>
        <w:spacing w:after="240"/>
        <w:jc w:val="center"/>
        <w:outlineLvl w:val="4"/>
        <w:rPr>
          <w:b/>
          <w:bCs/>
          <w:noProof/>
          <w:color w:val="015E8F"/>
          <w:sz w:val="40"/>
          <w:szCs w:val="40"/>
        </w:rPr>
      </w:pPr>
      <w:r w:rsidRPr="00235515">
        <w:rPr>
          <w:b/>
          <w:bCs/>
          <w:noProof/>
          <w:color w:val="015E8F"/>
          <w:sz w:val="40"/>
          <w:szCs w:val="40"/>
        </w:rPr>
        <w:t>Exhibit D</w:t>
      </w:r>
    </w:p>
    <w:p w14:paraId="38F7BBF0"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Placement Agent Policy</w:t>
      </w:r>
    </w:p>
    <w:p w14:paraId="12F1C49A" w14:textId="77777777" w:rsidR="00235515" w:rsidRPr="00235515" w:rsidRDefault="00235515" w:rsidP="00235515">
      <w:pPr>
        <w:spacing w:before="240"/>
        <w:jc w:val="left"/>
        <w:rPr>
          <w:sz w:val="20"/>
          <w:szCs w:val="20"/>
        </w:rPr>
        <w:sectPr w:rsidR="00235515" w:rsidRPr="00235515" w:rsidSect="009C61F6">
          <w:pgSz w:w="12240" w:h="15840" w:code="1"/>
          <w:pgMar w:top="5760" w:right="720" w:bottom="720" w:left="720" w:header="576" w:footer="576" w:gutter="0"/>
          <w:cols w:space="720"/>
          <w:titlePg/>
          <w:docGrid w:linePitch="381"/>
        </w:sectPr>
      </w:pPr>
    </w:p>
    <w:p w14:paraId="600FF653" w14:textId="77777777" w:rsidR="00235515" w:rsidRPr="00235515" w:rsidRDefault="00235515" w:rsidP="00235515">
      <w:pPr>
        <w:autoSpaceDE w:val="0"/>
        <w:autoSpaceDN w:val="0"/>
        <w:adjustRightInd w:val="0"/>
        <w:jc w:val="left"/>
        <w:rPr>
          <w:rFonts w:eastAsia="MS Mincho"/>
          <w:b/>
          <w:bCs/>
          <w:color w:val="015E8F"/>
          <w:sz w:val="20"/>
          <w:szCs w:val="24"/>
          <w:lang w:eastAsia="ja-JP"/>
        </w:rPr>
      </w:pPr>
      <w:r w:rsidRPr="00235515">
        <w:rPr>
          <w:rFonts w:eastAsia="MS Mincho"/>
          <w:b/>
          <w:bCs/>
          <w:color w:val="015E8F"/>
          <w:sz w:val="20"/>
          <w:szCs w:val="24"/>
          <w:lang w:eastAsia="ja-JP"/>
        </w:rPr>
        <w:t>PUBLIC EMPLOYEE RETIREMENT ADMINISTRATION COMMISSION</w:t>
      </w:r>
    </w:p>
    <w:p w14:paraId="5F69B8B3" w14:textId="77777777" w:rsidR="00235515" w:rsidRPr="00235515" w:rsidRDefault="00235515" w:rsidP="00235515">
      <w:pPr>
        <w:autoSpaceDE w:val="0"/>
        <w:autoSpaceDN w:val="0"/>
        <w:adjustRightInd w:val="0"/>
        <w:jc w:val="left"/>
        <w:rPr>
          <w:rFonts w:eastAsia="MS Mincho"/>
          <w:color w:val="333333"/>
          <w:sz w:val="20"/>
          <w:szCs w:val="24"/>
          <w:lang w:eastAsia="ja-JP"/>
        </w:rPr>
      </w:pPr>
      <w:smartTag w:uri="urn:schemas-microsoft-com:office:smarttags" w:element="Street">
        <w:smartTag w:uri="urn:schemas-microsoft-com:office:smarttags" w:element="address">
          <w:r w:rsidRPr="00235515">
            <w:rPr>
              <w:rFonts w:eastAsia="MS Mincho"/>
              <w:color w:val="333333"/>
              <w:sz w:val="20"/>
              <w:szCs w:val="24"/>
              <w:lang w:eastAsia="ja-JP"/>
            </w:rPr>
            <w:t>5 Middlesex Avenue, Suite 304</w:t>
          </w:r>
        </w:smartTag>
      </w:smartTag>
    </w:p>
    <w:p w14:paraId="75DF901A" w14:textId="77777777" w:rsidR="00235515" w:rsidRPr="00235515" w:rsidRDefault="00235515" w:rsidP="00235515">
      <w:pPr>
        <w:autoSpaceDE w:val="0"/>
        <w:autoSpaceDN w:val="0"/>
        <w:adjustRightInd w:val="0"/>
        <w:jc w:val="left"/>
        <w:rPr>
          <w:rFonts w:eastAsia="MS Mincho"/>
          <w:color w:val="333333"/>
          <w:sz w:val="20"/>
          <w:szCs w:val="24"/>
          <w:lang w:eastAsia="ja-JP"/>
        </w:rPr>
      </w:pPr>
      <w:smartTag w:uri="urn:schemas-microsoft-com:office:smarttags" w:element="place">
        <w:smartTag w:uri="urn:schemas-microsoft-com:office:smarttags" w:element="City">
          <w:r w:rsidRPr="00235515">
            <w:rPr>
              <w:rFonts w:eastAsia="MS Mincho"/>
              <w:color w:val="333333"/>
              <w:sz w:val="20"/>
              <w:szCs w:val="24"/>
              <w:lang w:eastAsia="ja-JP"/>
            </w:rPr>
            <w:t>Somerville</w:t>
          </w:r>
        </w:smartTag>
        <w:r w:rsidRPr="00235515">
          <w:rPr>
            <w:rFonts w:eastAsia="MS Mincho"/>
            <w:color w:val="333333"/>
            <w:sz w:val="20"/>
            <w:szCs w:val="24"/>
            <w:lang w:eastAsia="ja-JP"/>
          </w:rPr>
          <w:t xml:space="preserve">, </w:t>
        </w:r>
        <w:smartTag w:uri="urn:schemas-microsoft-com:office:smarttags" w:element="State">
          <w:r w:rsidRPr="00235515">
            <w:rPr>
              <w:rFonts w:eastAsia="MS Mincho"/>
              <w:color w:val="333333"/>
              <w:sz w:val="20"/>
              <w:szCs w:val="24"/>
              <w:lang w:eastAsia="ja-JP"/>
            </w:rPr>
            <w:t>MA</w:t>
          </w:r>
        </w:smartTag>
        <w:r w:rsidRPr="00235515">
          <w:rPr>
            <w:rFonts w:eastAsia="MS Mincho"/>
            <w:color w:val="333333"/>
            <w:sz w:val="20"/>
            <w:szCs w:val="24"/>
            <w:lang w:eastAsia="ja-JP"/>
          </w:rPr>
          <w:t xml:space="preserve"> </w:t>
        </w:r>
        <w:smartTag w:uri="urn:schemas-microsoft-com:office:smarttags" w:element="PostalCode">
          <w:r w:rsidRPr="00235515">
            <w:rPr>
              <w:rFonts w:eastAsia="MS Mincho"/>
              <w:color w:val="333333"/>
              <w:sz w:val="20"/>
              <w:szCs w:val="24"/>
              <w:lang w:eastAsia="ja-JP"/>
            </w:rPr>
            <w:t>02145</w:t>
          </w:r>
        </w:smartTag>
      </w:smartTag>
    </w:p>
    <w:p w14:paraId="1CA836ED" w14:textId="77777777" w:rsidR="00235515" w:rsidRPr="00235515" w:rsidRDefault="00235515" w:rsidP="00235515">
      <w:pPr>
        <w:autoSpaceDE w:val="0"/>
        <w:autoSpaceDN w:val="0"/>
        <w:adjustRightInd w:val="0"/>
        <w:jc w:val="left"/>
        <w:rPr>
          <w:rFonts w:eastAsia="MS Mincho"/>
          <w:color w:val="333333"/>
          <w:sz w:val="20"/>
          <w:szCs w:val="24"/>
          <w:lang w:eastAsia="ja-JP"/>
        </w:rPr>
      </w:pPr>
      <w:r w:rsidRPr="00235515">
        <w:rPr>
          <w:rFonts w:eastAsia="MS Mincho"/>
          <w:color w:val="333333"/>
          <w:sz w:val="20"/>
          <w:szCs w:val="24"/>
          <w:lang w:eastAsia="ja-JP"/>
        </w:rPr>
        <w:t>(617) 666-4446</w:t>
      </w:r>
    </w:p>
    <w:p w14:paraId="7C4FD0C6" w14:textId="77777777" w:rsidR="00235515" w:rsidRPr="00235515" w:rsidRDefault="00235515" w:rsidP="00235515">
      <w:pPr>
        <w:autoSpaceDE w:val="0"/>
        <w:autoSpaceDN w:val="0"/>
        <w:adjustRightInd w:val="0"/>
        <w:jc w:val="left"/>
        <w:rPr>
          <w:rFonts w:eastAsia="MS Mincho"/>
          <w:b/>
          <w:bCs/>
          <w:color w:val="333333"/>
          <w:sz w:val="20"/>
          <w:szCs w:val="24"/>
          <w:lang w:eastAsia="ja-JP"/>
        </w:rPr>
      </w:pPr>
    </w:p>
    <w:p w14:paraId="1D09425A" w14:textId="77777777" w:rsidR="00235515" w:rsidRPr="00235515" w:rsidRDefault="00235515" w:rsidP="00235515">
      <w:pPr>
        <w:autoSpaceDE w:val="0"/>
        <w:autoSpaceDN w:val="0"/>
        <w:adjustRightInd w:val="0"/>
        <w:jc w:val="left"/>
        <w:rPr>
          <w:rFonts w:eastAsia="MS Mincho"/>
          <w:b/>
          <w:bCs/>
          <w:color w:val="015E8F"/>
          <w:sz w:val="20"/>
          <w:szCs w:val="24"/>
          <w:lang w:eastAsia="ja-JP"/>
        </w:rPr>
      </w:pPr>
      <w:r w:rsidRPr="00235515">
        <w:rPr>
          <w:rFonts w:eastAsia="MS Mincho"/>
          <w:b/>
          <w:bCs/>
          <w:color w:val="015E8F"/>
          <w:sz w:val="20"/>
          <w:szCs w:val="24"/>
          <w:lang w:eastAsia="ja-JP"/>
        </w:rPr>
        <w:t>POLICY NO.: 11-1</w:t>
      </w:r>
    </w:p>
    <w:p w14:paraId="07434B71"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PERAC Placement Agents Policy</w:t>
      </w:r>
    </w:p>
    <w:p w14:paraId="3BB1F23C"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 Definitions</w:t>
      </w:r>
    </w:p>
    <w:p w14:paraId="34A6CCE0"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II: Manager Responsibilities</w:t>
      </w:r>
    </w:p>
    <w:p w14:paraId="7E0E887C"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III: Board Responsibilities</w:t>
      </w:r>
    </w:p>
    <w:p w14:paraId="0E96F875"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IV: Penalties</w:t>
      </w:r>
    </w:p>
    <w:p w14:paraId="50C65A46"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 Contract Terms</w:t>
      </w:r>
    </w:p>
    <w:p w14:paraId="64820AFD"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VI: Campaign Contributions</w:t>
      </w:r>
    </w:p>
    <w:p w14:paraId="6BEC8AC3"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VII: Effective Date</w:t>
      </w:r>
    </w:p>
    <w:p w14:paraId="6C944888" w14:textId="77777777" w:rsidR="00235515" w:rsidRPr="00235515" w:rsidRDefault="00235515" w:rsidP="00235515">
      <w:pPr>
        <w:autoSpaceDE w:val="0"/>
        <w:autoSpaceDN w:val="0"/>
        <w:adjustRightInd w:val="0"/>
        <w:jc w:val="left"/>
        <w:rPr>
          <w:rFonts w:eastAsia="MS Mincho"/>
          <w:b/>
          <w:bCs/>
          <w:color w:val="015E8F"/>
          <w:sz w:val="20"/>
          <w:szCs w:val="26"/>
          <w:lang w:eastAsia="ja-JP"/>
        </w:rPr>
      </w:pPr>
    </w:p>
    <w:p w14:paraId="0FAF869D"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 Definitions</w:t>
      </w:r>
    </w:p>
    <w:p w14:paraId="5BCBFC97"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35515">
        <w:rPr>
          <w:rFonts w:eastAsia="MS Mincho"/>
          <w:color w:val="333333"/>
          <w:sz w:val="20"/>
          <w:szCs w:val="26"/>
          <w:lang w:eastAsia="ja-JP"/>
        </w:rPr>
        <w:t>The following words and phrases as used in this policy, unless a different meaning is plainly required by context, shall have the following meanings:  “Manager”,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p>
    <w:p w14:paraId="3BA6189A"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II: Manager Responsibilities</w:t>
      </w:r>
    </w:p>
    <w:p w14:paraId="6E0AAD6D"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Each manager is responsible for providing the following information to the board and PERAC in conjunction with responding to an RFP or solicitation, </w:t>
      </w:r>
      <w:r w:rsidRPr="00235515">
        <w:rPr>
          <w:rFonts w:eastAsia="MS Mincho"/>
          <w:color w:val="333333"/>
          <w:sz w:val="20"/>
          <w:szCs w:val="20"/>
          <w:lang w:eastAsia="ja-JP"/>
        </w:rPr>
        <w:t xml:space="preserve">2. </w:t>
      </w:r>
      <w:r w:rsidRPr="00235515">
        <w:rPr>
          <w:rFonts w:eastAsia="MS Mincho"/>
          <w:color w:val="333333"/>
          <w:sz w:val="20"/>
          <w:szCs w:val="26"/>
          <w:lang w:eastAsia="ja-JP"/>
        </w:rPr>
        <w:t xml:space="preserve">commencing discussions relative to amending an agreement between the manager and the board, or entering into discussion, other than informal, general discussions, that may lead to any of the above referenced actions.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a statement whether the manager or any principal, employee, agent or affiliate has compensated or agreed to compensate, directly or indirectly any person or entity to act as a placement agent in connection with investment by the Massachusetts public pension systems;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235515">
        <w:rPr>
          <w:rFonts w:eastAsia="MS Mincho"/>
          <w:b/>
          <w:bCs/>
          <w:color w:val="333333"/>
          <w:sz w:val="20"/>
          <w:szCs w:val="26"/>
          <w:lang w:eastAsia="ja-JP"/>
        </w:rPr>
        <w:t xml:space="preserve">c. </w:t>
      </w:r>
      <w:r w:rsidRPr="00235515">
        <w:rPr>
          <w:rFonts w:eastAsia="MS Mincho"/>
          <w:color w:val="333333"/>
          <w:sz w:val="20"/>
          <w:szCs w:val="26"/>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235515">
        <w:rPr>
          <w:rFonts w:eastAsia="MS Mincho"/>
          <w:b/>
          <w:bCs/>
          <w:color w:val="333333"/>
          <w:sz w:val="20"/>
          <w:szCs w:val="26"/>
          <w:lang w:eastAsia="ja-JP"/>
        </w:rPr>
        <w:t xml:space="preserve">d. </w:t>
      </w:r>
      <w:r w:rsidRPr="00235515">
        <w:rPr>
          <w:rFonts w:eastAsia="MS Mincho"/>
          <w:color w:val="333333"/>
          <w:sz w:val="20"/>
          <w:szCs w:val="26"/>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235515">
        <w:rPr>
          <w:rFonts w:eastAsia="MS Mincho"/>
          <w:b/>
          <w:bCs/>
          <w:color w:val="333333"/>
          <w:sz w:val="20"/>
          <w:szCs w:val="26"/>
          <w:lang w:eastAsia="ja-JP"/>
        </w:rPr>
        <w:t xml:space="preserve">e. </w:t>
      </w:r>
      <w:r w:rsidRPr="00235515">
        <w:rPr>
          <w:rFonts w:eastAsia="MS Mincho"/>
          <w:color w:val="333333"/>
          <w:sz w:val="20"/>
          <w:szCs w:val="26"/>
          <w:lang w:eastAsia="ja-JP"/>
        </w:rPr>
        <w:t xml:space="preserve">a written copy of any and all agreements between the manager and the placement agent and/or entity acting as a placement agent in connection with investment by Massachusetts’ public pension systems; </w:t>
      </w:r>
      <w:r w:rsidRPr="00235515">
        <w:rPr>
          <w:rFonts w:eastAsia="MS Mincho"/>
          <w:b/>
          <w:bCs/>
          <w:color w:val="333333"/>
          <w:sz w:val="20"/>
          <w:szCs w:val="26"/>
          <w:lang w:eastAsia="ja-JP"/>
        </w:rPr>
        <w:t xml:space="preserve">f. </w:t>
      </w:r>
      <w:r w:rsidRPr="00235515">
        <w:rPr>
          <w:rFonts w:eastAsia="MS Mincho"/>
          <w:color w:val="333333"/>
          <w:sz w:val="20"/>
          <w:szCs w:val="26"/>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Pr="00235515">
        <w:rPr>
          <w:rFonts w:eastAsia="MS Mincho"/>
          <w:b/>
          <w:bCs/>
          <w:color w:val="333333"/>
          <w:sz w:val="20"/>
          <w:szCs w:val="26"/>
          <w:lang w:eastAsia="ja-JP"/>
        </w:rPr>
        <w:t xml:space="preserve">g. </w:t>
      </w:r>
      <w:r w:rsidRPr="00235515">
        <w:rPr>
          <w:rFonts w:eastAsia="MS Mincho"/>
          <w:color w:val="333333"/>
          <w:sz w:val="20"/>
          <w:szCs w:val="26"/>
          <w:lang w:eastAsia="ja-JP"/>
        </w:rPr>
        <w:t xml:space="preserve">a statement that the placement agent has a minimum of three years experience in the investment field; and, </w:t>
      </w:r>
      <w:r w:rsidRPr="00235515">
        <w:rPr>
          <w:rFonts w:eastAsia="MS Mincho"/>
          <w:color w:val="333333"/>
          <w:sz w:val="20"/>
          <w:szCs w:val="20"/>
          <w:lang w:eastAsia="ja-JP"/>
        </w:rPr>
        <w:t>3</w:t>
      </w:r>
      <w:r w:rsidRPr="00235515">
        <w:rPr>
          <w:rFonts w:eastAsia="MS Mincho"/>
          <w:b/>
          <w:bCs/>
          <w:color w:val="333333"/>
          <w:sz w:val="20"/>
          <w:szCs w:val="26"/>
          <w:lang w:eastAsia="ja-JP"/>
        </w:rPr>
        <w:t xml:space="preserve">h. </w:t>
      </w:r>
      <w:r w:rsidRPr="00235515">
        <w:rPr>
          <w:rFonts w:eastAsia="MS Mincho"/>
          <w:color w:val="333333"/>
          <w:sz w:val="20"/>
          <w:szCs w:val="26"/>
          <w:lang w:eastAsia="ja-JP"/>
        </w:rPr>
        <w:t>a statement that the placement agent and/or entity acting as a placement agent is registered with the Securities and Exchange Commission or the Financial Industry Regulatory Authority, or, if appropriate, the Commodity Futures Trading Commission and the details of such registration.</w:t>
      </w:r>
    </w:p>
    <w:p w14:paraId="2AAC1480"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III: Board Responsibilities</w:t>
      </w:r>
    </w:p>
    <w:p w14:paraId="269B4D8A"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The retirement board is responsible for providing the following to managers and prospective managers: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a copy of this policy and appropriate PERAC forms as part of the selection process for investment or engagement;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a copy of this policy and appropriate PERAC forms at the time discussions are initiated with respect to amendment of agreements or other actions noted above; </w:t>
      </w:r>
      <w:r w:rsidRPr="00235515">
        <w:rPr>
          <w:rFonts w:eastAsia="MS Mincho"/>
          <w:b/>
          <w:bCs/>
          <w:color w:val="333333"/>
          <w:sz w:val="20"/>
          <w:szCs w:val="26"/>
          <w:lang w:eastAsia="ja-JP"/>
        </w:rPr>
        <w:t xml:space="preserve">c. </w:t>
      </w:r>
      <w:r w:rsidRPr="00235515">
        <w:rPr>
          <w:rFonts w:eastAsia="MS Mincho"/>
          <w:color w:val="333333"/>
          <w:sz w:val="20"/>
          <w:szCs w:val="26"/>
          <w:lang w:eastAsia="ja-JP"/>
        </w:rPr>
        <w:t xml:space="preserve">reviewing placement agent and/or entity acting as a placement agent information disclosures, in detail, as part of the due diligence process; </w:t>
      </w:r>
      <w:r w:rsidRPr="00235515">
        <w:rPr>
          <w:rFonts w:eastAsia="MS Mincho"/>
          <w:b/>
          <w:bCs/>
          <w:color w:val="333333"/>
          <w:sz w:val="20"/>
          <w:szCs w:val="26"/>
          <w:lang w:eastAsia="ja-JP"/>
        </w:rPr>
        <w:t xml:space="preserve">d. </w:t>
      </w:r>
      <w:r w:rsidRPr="00235515">
        <w:rPr>
          <w:rFonts w:eastAsia="MS Mincho"/>
          <w:color w:val="333333"/>
          <w:sz w:val="20"/>
          <w:szCs w:val="26"/>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235515">
        <w:rPr>
          <w:rFonts w:eastAsia="MS Mincho"/>
          <w:b/>
          <w:bCs/>
          <w:color w:val="333333"/>
          <w:sz w:val="20"/>
          <w:szCs w:val="26"/>
          <w:lang w:eastAsia="ja-JP"/>
        </w:rPr>
        <w:t xml:space="preserve">e. </w:t>
      </w:r>
      <w:r w:rsidRPr="00235515">
        <w:rPr>
          <w:rFonts w:eastAsia="MS Mincho"/>
          <w:color w:val="333333"/>
          <w:sz w:val="20"/>
          <w:szCs w:val="26"/>
          <w:lang w:eastAsia="ja-JP"/>
        </w:rPr>
        <w:t>reporting to PERAC any material violations of this policy as soon as practicable after discovery of such violations.</w:t>
      </w:r>
    </w:p>
    <w:p w14:paraId="2EFA7536"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IV: Penalties</w:t>
      </w:r>
    </w:p>
    <w:p w14:paraId="596F566F"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PERAC shall withhold regulatory approvals and acknowledgments if: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the placement agent and/or entity acting as a placement agent information disclosure or other information reveals that the placement agent and/or entity acting as a placement agent that the </w:t>
      </w:r>
      <w:r w:rsidRPr="00235515">
        <w:rPr>
          <w:rFonts w:eastAsia="MS Mincho"/>
          <w:color w:val="333333"/>
          <w:sz w:val="20"/>
          <w:szCs w:val="20"/>
          <w:lang w:eastAsia="ja-JP"/>
        </w:rPr>
        <w:t xml:space="preserve">4 </w:t>
      </w:r>
      <w:r w:rsidRPr="00235515">
        <w:rPr>
          <w:rFonts w:eastAsia="MS Mincho"/>
          <w:color w:val="333333"/>
          <w:sz w:val="20"/>
          <w:szCs w:val="26"/>
          <w:lang w:eastAsia="ja-JP"/>
        </w:rPr>
        <w:t xml:space="preserve">manager has used is not registered with the Securities and Exchange Commission or the Financial Industry Regulatory Authority or, if appropriate, the Commodity Futures Trading Commission;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the placement agent and/or entity acting as a placement agent information disclosure or other information reveals that the placement agent does not possess three years experience in the investment field. </w:t>
      </w:r>
      <w:r w:rsidRPr="00235515">
        <w:rPr>
          <w:rFonts w:eastAsia="MS Mincho"/>
          <w:b/>
          <w:bCs/>
          <w:color w:val="333333"/>
          <w:sz w:val="20"/>
          <w:szCs w:val="26"/>
          <w:lang w:eastAsia="ja-JP"/>
        </w:rPr>
        <w:t xml:space="preserve">(2) </w:t>
      </w:r>
      <w:r w:rsidRPr="00235515">
        <w:rPr>
          <w:rFonts w:eastAsia="MS Mincho"/>
          <w:color w:val="333333"/>
          <w:sz w:val="20"/>
          <w:szCs w:val="26"/>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1F53B48C"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 Contract Terms</w:t>
      </w:r>
    </w:p>
    <w:p w14:paraId="694218A0"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235515">
        <w:rPr>
          <w:rFonts w:eastAsia="MS Mincho"/>
          <w:b/>
          <w:bCs/>
          <w:color w:val="333333"/>
          <w:sz w:val="20"/>
          <w:szCs w:val="26"/>
          <w:lang w:eastAsia="ja-JP"/>
        </w:rPr>
        <w:t xml:space="preserve">a. </w:t>
      </w:r>
      <w:r w:rsidRPr="00235515">
        <w:rPr>
          <w:rFonts w:eastAsia="MS Mincho"/>
          <w:color w:val="333333"/>
          <w:sz w:val="20"/>
          <w:szCs w:val="26"/>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235515">
        <w:rPr>
          <w:rFonts w:eastAsia="MS Mincho"/>
          <w:b/>
          <w:bCs/>
          <w:color w:val="333333"/>
          <w:sz w:val="20"/>
          <w:szCs w:val="26"/>
          <w:lang w:eastAsia="ja-JP"/>
        </w:rPr>
        <w:t xml:space="preserve">b. </w:t>
      </w:r>
      <w:r w:rsidRPr="00235515">
        <w:rPr>
          <w:rFonts w:eastAsia="MS Mincho"/>
          <w:color w:val="333333"/>
          <w:sz w:val="20"/>
          <w:szCs w:val="26"/>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 and, </w:t>
      </w:r>
      <w:r w:rsidRPr="00235515">
        <w:rPr>
          <w:rFonts w:eastAsia="MS Mincho"/>
          <w:b/>
          <w:bCs/>
          <w:color w:val="333333"/>
          <w:sz w:val="20"/>
          <w:szCs w:val="26"/>
          <w:lang w:eastAsia="ja-JP"/>
        </w:rPr>
        <w:t xml:space="preserve">c. </w:t>
      </w:r>
      <w:r w:rsidRPr="00235515">
        <w:rPr>
          <w:rFonts w:eastAsia="MS Mincho"/>
          <w:color w:val="333333"/>
          <w:sz w:val="20"/>
          <w:szCs w:val="26"/>
          <w:lang w:eastAsia="ja-JP"/>
        </w:rPr>
        <w:t xml:space="preserve">provisions requiring the manager to annually inform PERAC and the board of any arrangements in oral or in writing, for compensation or other benefit received or expected to be received by the manager or a related person from others in connection with the manager’s services to the board or any other client, provisions requiring the manager to annually disclose to PERAC and the board any compensation, in whatever form, paid or expected to be paid, </w:t>
      </w:r>
      <w:r w:rsidRPr="00235515">
        <w:rPr>
          <w:rFonts w:eastAsia="MS Mincho"/>
          <w:color w:val="333333"/>
          <w:sz w:val="20"/>
          <w:szCs w:val="20"/>
          <w:lang w:eastAsia="ja-JP"/>
        </w:rPr>
        <w:t xml:space="preserve">5 </w:t>
      </w:r>
      <w:r w:rsidRPr="00235515">
        <w:rPr>
          <w:rFonts w:eastAsia="MS Mincho"/>
          <w:color w:val="333333"/>
          <w:sz w:val="20"/>
          <w:szCs w:val="26"/>
          <w:lang w:eastAsia="ja-JP"/>
        </w:rPr>
        <w:t>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7B7B40D"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 Campaign Contributions</w:t>
      </w:r>
    </w:p>
    <w:p w14:paraId="4D832F36"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35515">
        <w:rPr>
          <w:rFonts w:eastAsia="MS Mincho"/>
          <w:b/>
          <w:bCs/>
          <w:color w:val="333333"/>
          <w:sz w:val="20"/>
          <w:szCs w:val="26"/>
          <w:lang w:eastAsia="ja-JP"/>
        </w:rPr>
        <w:t xml:space="preserve">(1) </w:t>
      </w:r>
      <w:r w:rsidRPr="00235515">
        <w:rPr>
          <w:rFonts w:eastAsia="MS Mincho"/>
          <w:color w:val="333333"/>
          <w:sz w:val="20"/>
          <w:szCs w:val="26"/>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p>
    <w:p w14:paraId="3CB71850"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VII: Effective Date</w:t>
      </w:r>
    </w:p>
    <w:p w14:paraId="572C8BE7"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35515">
        <w:rPr>
          <w:rFonts w:eastAsia="MS Mincho"/>
          <w:color w:val="333333"/>
          <w:sz w:val="20"/>
          <w:szCs w:val="26"/>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63000AC3"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VIII: Statement of Intent</w:t>
      </w:r>
    </w:p>
    <w:p w14:paraId="13A9BF9F" w14:textId="77777777" w:rsidR="00235515" w:rsidRPr="00235515" w:rsidRDefault="00235515" w:rsidP="00235515">
      <w:pPr>
        <w:autoSpaceDE w:val="0"/>
        <w:autoSpaceDN w:val="0"/>
        <w:adjustRightInd w:val="0"/>
        <w:spacing w:before="120"/>
        <w:jc w:val="left"/>
        <w:rPr>
          <w:rFonts w:eastAsia="MS Mincho"/>
          <w:color w:val="333333"/>
          <w:sz w:val="20"/>
          <w:szCs w:val="26"/>
          <w:lang w:eastAsia="ja-JP"/>
        </w:rPr>
      </w:pPr>
      <w:r w:rsidRPr="00235515">
        <w:rPr>
          <w:rFonts w:eastAsia="MS Mincho"/>
          <w:sz w:val="20"/>
          <w:szCs w:val="20"/>
          <w:lang w:eastAsia="ja-JP"/>
        </w:rPr>
        <w:t>In promulgating this policy PERAC is not endorsing or discouraging the use of placement agents.</w:t>
      </w:r>
    </w:p>
    <w:p w14:paraId="7228F600" w14:textId="77777777" w:rsidR="00235515" w:rsidRPr="00235515" w:rsidRDefault="00235515" w:rsidP="00235515">
      <w:pPr>
        <w:autoSpaceDE w:val="0"/>
        <w:autoSpaceDN w:val="0"/>
        <w:adjustRightInd w:val="0"/>
        <w:jc w:val="left"/>
        <w:rPr>
          <w:rFonts w:ascii="Helvetica" w:eastAsia="MS Mincho" w:hAnsi="Helvetica" w:cs="Helvetica"/>
          <w:color w:val="000000"/>
          <w:sz w:val="24"/>
          <w:szCs w:val="24"/>
          <w:lang w:eastAsia="ja-JP"/>
        </w:rPr>
      </w:pPr>
    </w:p>
    <w:p w14:paraId="28724388" w14:textId="77777777" w:rsidR="00235515" w:rsidRPr="00235515" w:rsidRDefault="00235515" w:rsidP="00235515">
      <w:pPr>
        <w:spacing w:before="240"/>
        <w:jc w:val="left"/>
        <w:rPr>
          <w:sz w:val="20"/>
          <w:szCs w:val="20"/>
        </w:rPr>
      </w:pPr>
    </w:p>
    <w:p w14:paraId="429570AD" w14:textId="77777777" w:rsidR="00D00CD0" w:rsidRDefault="00D00CD0">
      <w:pPr>
        <w:rPr>
          <w:sz w:val="20"/>
          <w:szCs w:val="20"/>
        </w:rPr>
      </w:pPr>
    </w:p>
    <w:p w14:paraId="7A10867E" w14:textId="77777777" w:rsidR="004E253F" w:rsidRDefault="004E253F">
      <w:pPr>
        <w:rPr>
          <w:sz w:val="20"/>
          <w:szCs w:val="20"/>
        </w:rPr>
      </w:pPr>
    </w:p>
    <w:p w14:paraId="67049452" w14:textId="77777777" w:rsidR="00D00CD0" w:rsidRPr="000A3ADA" w:rsidRDefault="00D00CD0">
      <w:pPr>
        <w:rPr>
          <w:sz w:val="20"/>
          <w:szCs w:val="20"/>
        </w:rPr>
      </w:pPr>
    </w:p>
    <w:sectPr w:rsidR="00D00CD0" w:rsidRPr="000A3ADA" w:rsidSect="004E253F">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D78B" w14:textId="77777777" w:rsidR="00B87936" w:rsidRDefault="00B87936" w:rsidP="003854B4">
      <w:r>
        <w:separator/>
      </w:r>
    </w:p>
  </w:endnote>
  <w:endnote w:type="continuationSeparator" w:id="0">
    <w:p w14:paraId="15ECEFDB" w14:textId="77777777" w:rsidR="00B87936" w:rsidRDefault="00B87936"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ExpresswayLt-Regular">
    <w:altName w:val="Calibri"/>
    <w:panose1 w:val="00000000000000000000"/>
    <w:charset w:val="4D"/>
    <w:family w:val="auto"/>
    <w:notTrueType/>
    <w:pitch w:val="default"/>
    <w:sig w:usb0="00000003" w:usb1="00000000" w:usb2="00000000" w:usb3="00000000" w:csb0="00000001" w:csb1="00000000"/>
  </w:font>
  <w:font w:name="ExpresswayCdLt-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900A" w14:textId="77777777" w:rsidR="00B87936" w:rsidRDefault="00B87936" w:rsidP="006250FB">
    <w:r>
      <w:rPr>
        <w:noProof/>
      </w:rPr>
      <w:drawing>
        <wp:inline distT="0" distB="0" distL="0" distR="0" wp14:anchorId="2FE3EAF9" wp14:editId="55BA22B4">
          <wp:extent cx="6401435" cy="6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270FC400" w14:textId="200BC8B9" w:rsidR="00B87936" w:rsidRPr="00350B8F" w:rsidRDefault="00B87936" w:rsidP="00390EF3">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rsidR="00A2681E">
      <w:rPr>
        <w:noProof/>
      </w:rPr>
      <w:t>2</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rsidR="00A2681E">
      <w:rPr>
        <w:noProof/>
      </w:rPr>
      <w:t>2</w:t>
    </w:r>
    <w:r w:rsidRPr="00390E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0828" w14:textId="77777777" w:rsidR="00B87936" w:rsidRDefault="00B87936" w:rsidP="006250FB">
    <w:pPr>
      <w:ind w:right="360"/>
    </w:pPr>
    <w:r w:rsidRPr="000B1297">
      <w:rPr>
        <w:noProof/>
      </w:rPr>
      <w:drawing>
        <wp:inline distT="0" distB="0" distL="0" distR="0" wp14:anchorId="27C55357" wp14:editId="581B07E5">
          <wp:extent cx="6400800" cy="623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650CD293" w14:textId="77777777" w:rsidR="00B87936" w:rsidRPr="007C2786" w:rsidRDefault="00B87936" w:rsidP="006250FB">
    <w:pPr>
      <w:spacing w:before="20"/>
      <w:rPr>
        <w:rFonts w:ascii="Expressway Lt" w:hAnsi="Expressway Lt" w:cs="ExpresswayCdLt-Regular"/>
        <w:caps/>
        <w:spacing w:val="14"/>
        <w:sz w:val="14"/>
        <w:szCs w:val="14"/>
      </w:rPr>
    </w:pPr>
    <w:r w:rsidRPr="007C2786">
      <w:rPr>
        <w:rFonts w:ascii="Expressway Lt" w:hAnsi="Expressway Lt" w:cs="ExpresswayLt-Regular"/>
        <w:caps/>
        <w:spacing w:val="14"/>
        <w:sz w:val="14"/>
        <w:szCs w:val="14"/>
      </w:rPr>
      <w:t xml:space="preserve">Boston  Chicago  London  Miami  New york  Portland  San </w:t>
    </w:r>
    <w:r w:rsidRPr="007C2786">
      <w:rPr>
        <w:rFonts w:ascii="Expressway Lt" w:hAnsi="Expressway Lt" w:cs="ExpresswayCdLt-Regular"/>
        <w:caps/>
        <w:spacing w:val="14"/>
        <w:sz w:val="14"/>
        <w:szCs w:val="14"/>
      </w:rPr>
      <w:t>Diego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F411" w14:textId="77777777" w:rsidR="00B87936" w:rsidRDefault="00B87936" w:rsidP="003854B4">
      <w:r>
        <w:separator/>
      </w:r>
    </w:p>
  </w:footnote>
  <w:footnote w:type="continuationSeparator" w:id="0">
    <w:p w14:paraId="7A5DF121" w14:textId="77777777" w:rsidR="00B87936" w:rsidRDefault="00B87936"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B87936" w:rsidRPr="00CB33FD" w14:paraId="46580DA8" w14:textId="77777777" w:rsidTr="00E25E28">
      <w:trPr>
        <w:trHeight w:hRule="exact" w:val="432"/>
        <w:jc w:val="center"/>
      </w:trPr>
      <w:tc>
        <w:tcPr>
          <w:tcW w:w="2880" w:type="dxa"/>
          <w:vMerge w:val="restart"/>
        </w:tcPr>
        <w:p w14:paraId="33934321" w14:textId="77777777" w:rsidR="00B87936" w:rsidRPr="00082E44" w:rsidRDefault="00B87936" w:rsidP="006A376F">
          <w:r w:rsidRPr="006A376F">
            <w:rPr>
              <w:noProof/>
            </w:rPr>
            <w:drawing>
              <wp:inline distT="0" distB="0" distL="0" distR="0" wp14:anchorId="46012A82" wp14:editId="35C8A454">
                <wp:extent cx="2794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3383120B" w14:textId="77777777" w:rsidR="00B87936" w:rsidRPr="00D264C6" w:rsidRDefault="00B87936" w:rsidP="006A376F">
          <w:pPr>
            <w:pStyle w:val="Title"/>
          </w:pPr>
          <w:r>
            <w:t>Request for Proposal</w:t>
          </w:r>
        </w:p>
      </w:tc>
    </w:tr>
    <w:tr w:rsidR="00B87936" w:rsidRPr="00CB33FD" w14:paraId="492A971F" w14:textId="77777777" w:rsidTr="006A376F">
      <w:trPr>
        <w:trHeight w:hRule="exact" w:val="432"/>
        <w:jc w:val="center"/>
      </w:trPr>
      <w:tc>
        <w:tcPr>
          <w:tcW w:w="2880" w:type="dxa"/>
          <w:vMerge/>
        </w:tcPr>
        <w:p w14:paraId="3B10C1D2" w14:textId="77777777" w:rsidR="00B87936" w:rsidRPr="00082E44" w:rsidRDefault="00B87936" w:rsidP="006A376F"/>
      </w:tc>
      <w:tc>
        <w:tcPr>
          <w:tcW w:w="7200" w:type="dxa"/>
          <w:vAlign w:val="bottom"/>
        </w:tcPr>
        <w:p w14:paraId="0CE85C53" w14:textId="77777777" w:rsidR="00B87936" w:rsidRPr="00E475C7" w:rsidRDefault="00B87936" w:rsidP="00A9528C">
          <w:pPr>
            <w:pStyle w:val="Sub-Title"/>
            <w:rPr>
              <w:rFonts w:asciiTheme="minorHAnsi" w:hAnsiTheme="minorHAnsi"/>
            </w:rPr>
          </w:pPr>
          <w:r>
            <w:rPr>
              <w:rFonts w:asciiTheme="minorHAnsi" w:hAnsiTheme="minorHAnsi"/>
            </w:rPr>
            <w:t xml:space="preserve">Private </w:t>
          </w:r>
          <w:r w:rsidRPr="00E475C7">
            <w:rPr>
              <w:rFonts w:asciiTheme="minorHAnsi" w:hAnsiTheme="minorHAnsi"/>
            </w:rPr>
            <w:t>Equity Manager</w:t>
          </w:r>
        </w:p>
      </w:tc>
    </w:tr>
  </w:tbl>
  <w:p w14:paraId="01F4583B" w14:textId="77777777" w:rsidR="00B87936" w:rsidRPr="00F90CCC" w:rsidRDefault="00B87936" w:rsidP="006A376F">
    <w:pPr>
      <w:pStyle w:val="Heading8"/>
      <w:spacing w:before="0"/>
      <w:rPr>
        <w:rFonts w:eastAsia="Calibri"/>
      </w:rPr>
    </w:pPr>
    <w:r w:rsidRPr="00E25E28">
      <w:rPr>
        <w:noProof/>
        <w:sz w:val="22"/>
        <w:szCs w:val="22"/>
      </w:rPr>
      <w:drawing>
        <wp:inline distT="0" distB="0" distL="0" distR="0" wp14:anchorId="6D5501F4" wp14:editId="7138ECDE">
          <wp:extent cx="6400800" cy="457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15E98C5A" w14:textId="77777777" w:rsidR="00B87936" w:rsidRPr="00D264C6" w:rsidRDefault="00B87936" w:rsidP="006A3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B87936" w:rsidRPr="00CB33FD" w14:paraId="42A37A4F" w14:textId="77777777" w:rsidTr="00E25E28">
      <w:trPr>
        <w:trHeight w:hRule="exact" w:val="432"/>
        <w:jc w:val="center"/>
      </w:trPr>
      <w:tc>
        <w:tcPr>
          <w:tcW w:w="2880" w:type="dxa"/>
          <w:vMerge w:val="restart"/>
        </w:tcPr>
        <w:p w14:paraId="5CE73F0B" w14:textId="77777777" w:rsidR="00B87936" w:rsidRPr="00082E44" w:rsidRDefault="00B87936" w:rsidP="00D264C6">
          <w:r w:rsidRPr="000E75A0">
            <w:rPr>
              <w:noProof/>
            </w:rPr>
            <w:drawing>
              <wp:inline distT="0" distB="0" distL="0" distR="0" wp14:anchorId="60D241D5" wp14:editId="7D347E8A">
                <wp:extent cx="1261872" cy="4663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keta Investment Group_full wordmark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872" cy="466344"/>
                        </a:xfrm>
                        <a:prstGeom prst="rect">
                          <a:avLst/>
                        </a:prstGeom>
                      </pic:spPr>
                    </pic:pic>
                  </a:graphicData>
                </a:graphic>
              </wp:inline>
            </w:drawing>
          </w:r>
        </w:p>
      </w:tc>
      <w:tc>
        <w:tcPr>
          <w:tcW w:w="7200" w:type="dxa"/>
        </w:tcPr>
        <w:p w14:paraId="2E6A64A3" w14:textId="77777777" w:rsidR="00B87936" w:rsidRPr="00D264C6" w:rsidRDefault="00B87936" w:rsidP="006A376F">
          <w:pPr>
            <w:pStyle w:val="Title"/>
          </w:pPr>
          <w:r>
            <w:t>Request for Proposal</w:t>
          </w:r>
        </w:p>
      </w:tc>
    </w:tr>
    <w:tr w:rsidR="00B87936" w:rsidRPr="00CB33FD" w14:paraId="47C74A44" w14:textId="77777777" w:rsidTr="006A376F">
      <w:trPr>
        <w:trHeight w:hRule="exact" w:val="432"/>
        <w:jc w:val="center"/>
      </w:trPr>
      <w:tc>
        <w:tcPr>
          <w:tcW w:w="2880" w:type="dxa"/>
          <w:vMerge/>
        </w:tcPr>
        <w:p w14:paraId="14981247" w14:textId="77777777" w:rsidR="00B87936" w:rsidRPr="00082E44" w:rsidRDefault="00B87936" w:rsidP="00D264C6"/>
      </w:tc>
      <w:tc>
        <w:tcPr>
          <w:tcW w:w="7200" w:type="dxa"/>
          <w:vAlign w:val="bottom"/>
        </w:tcPr>
        <w:p w14:paraId="2901DEA6" w14:textId="77777777" w:rsidR="00B87936" w:rsidRPr="006A376F" w:rsidRDefault="00B87936" w:rsidP="00EA677A">
          <w:pPr>
            <w:pStyle w:val="Sub-Title"/>
          </w:pPr>
          <w:r>
            <w:t>Private Equity Manager</w:t>
          </w:r>
        </w:p>
      </w:tc>
    </w:tr>
  </w:tbl>
  <w:p w14:paraId="4378E2E0" w14:textId="77777777" w:rsidR="00B87936" w:rsidRPr="00E25E28" w:rsidRDefault="00B87936" w:rsidP="00D264C6">
    <w:pPr>
      <w:pStyle w:val="Heading8"/>
      <w:spacing w:before="0"/>
      <w:rPr>
        <w:rFonts w:eastAsia="Calibri"/>
        <w:sz w:val="22"/>
        <w:szCs w:val="22"/>
      </w:rPr>
    </w:pPr>
    <w:r w:rsidRPr="00E25E28">
      <w:rPr>
        <w:noProof/>
        <w:sz w:val="22"/>
        <w:szCs w:val="22"/>
      </w:rPr>
      <w:drawing>
        <wp:inline distT="0" distB="0" distL="0" distR="0" wp14:anchorId="61E75F21" wp14:editId="04395D84">
          <wp:extent cx="6400800" cy="45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0FA492DB" w14:textId="77777777" w:rsidR="00B87936" w:rsidRPr="00D264C6" w:rsidRDefault="00B87936" w:rsidP="00D2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A9"/>
    <w:multiLevelType w:val="multilevel"/>
    <w:tmpl w:val="5908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75C"/>
    <w:multiLevelType w:val="hybridMultilevel"/>
    <w:tmpl w:val="BEFC47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34200678">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4F66"/>
    <w:multiLevelType w:val="hybridMultilevel"/>
    <w:tmpl w:val="F72C1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22F95"/>
    <w:multiLevelType w:val="hybridMultilevel"/>
    <w:tmpl w:val="B302FF68"/>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73B6AD4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2"/>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7" w15:restartNumberingAfterBreak="0">
    <w:nsid w:val="30FF7307"/>
    <w:multiLevelType w:val="hybridMultilevel"/>
    <w:tmpl w:val="83001C58"/>
    <w:lvl w:ilvl="0" w:tplc="5DFAC3E4">
      <w:start w:val="1"/>
      <w:numFmt w:val="bullet"/>
      <w:lvlText w:val=""/>
      <w:lvlJc w:val="left"/>
      <w:pPr>
        <w:tabs>
          <w:tab w:val="num" w:pos="1440"/>
        </w:tabs>
        <w:ind w:left="1440" w:hanging="360"/>
      </w:pPr>
      <w:rPr>
        <w:rFonts w:ascii="Symbol" w:hAnsi="Symbol" w:hint="default"/>
        <w:caps w:val="0"/>
        <w:strike w:val="0"/>
        <w:dstrike w:val="0"/>
        <w:vanish w:val="0"/>
        <w:color w:val="000000"/>
        <w:sz w:val="22"/>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851E4"/>
    <w:multiLevelType w:val="hybridMultilevel"/>
    <w:tmpl w:val="90D81D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D8A6170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F1184"/>
    <w:multiLevelType w:val="hybridMultilevel"/>
    <w:tmpl w:val="7BE688F0"/>
    <w:lvl w:ilvl="0" w:tplc="FD8A62EA">
      <w:start w:val="1"/>
      <w:numFmt w:val="bullet"/>
      <w:lvlText w:val=""/>
      <w:lvlJc w:val="left"/>
      <w:pPr>
        <w:ind w:left="720" w:hanging="360"/>
      </w:pPr>
      <w:rPr>
        <w:rFonts w:ascii="Symbol" w:hAnsi="Symbol" w:hint="default"/>
        <w:caps w:val="0"/>
        <w:strike w:val="0"/>
        <w:dstrike w:val="0"/>
        <w:vanish w:val="0"/>
        <w:color w:val="auto"/>
        <w:sz w:val="28"/>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62D7"/>
    <w:multiLevelType w:val="hybridMultilevel"/>
    <w:tmpl w:val="526C9112"/>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C02F06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themeColor="text1"/>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E4A6E"/>
    <w:multiLevelType w:val="hybridMultilevel"/>
    <w:tmpl w:val="537AD6DC"/>
    <w:lvl w:ilvl="0" w:tplc="04BE5FD6">
      <w:start w:val="1"/>
      <w:numFmt w:val="bullet"/>
      <w:lvlText w:val=""/>
      <w:lvlJc w:val="left"/>
      <w:pPr>
        <w:ind w:left="720" w:hanging="360"/>
      </w:pPr>
      <w:rPr>
        <w:rFonts w:ascii="Symbol" w:hAnsi="Symbol" w:cs="Times New Roman" w:hint="default"/>
        <w:b/>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D063F"/>
    <w:multiLevelType w:val="hybridMultilevel"/>
    <w:tmpl w:val="D73A7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B397D"/>
    <w:multiLevelType w:val="hybridMultilevel"/>
    <w:tmpl w:val="597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7D76"/>
    <w:multiLevelType w:val="hybridMultilevel"/>
    <w:tmpl w:val="8DDCA2A8"/>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65656BA">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2"/>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D5D53"/>
    <w:multiLevelType w:val="hybridMultilevel"/>
    <w:tmpl w:val="7C703B20"/>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51F21F2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4337124">
    <w:abstractNumId w:val="13"/>
  </w:num>
  <w:num w:numId="2" w16cid:durableId="712849466">
    <w:abstractNumId w:val="16"/>
  </w:num>
  <w:num w:numId="3" w16cid:durableId="1862888423">
    <w:abstractNumId w:val="16"/>
  </w:num>
  <w:num w:numId="4" w16cid:durableId="1471945431">
    <w:abstractNumId w:val="2"/>
  </w:num>
  <w:num w:numId="5" w16cid:durableId="210268427">
    <w:abstractNumId w:val="7"/>
  </w:num>
  <w:num w:numId="6" w16cid:durableId="628360150">
    <w:abstractNumId w:val="14"/>
  </w:num>
  <w:num w:numId="7" w16cid:durableId="2093232411">
    <w:abstractNumId w:val="4"/>
  </w:num>
  <w:num w:numId="8" w16cid:durableId="645741572">
    <w:abstractNumId w:val="7"/>
  </w:num>
  <w:num w:numId="9" w16cid:durableId="619458448">
    <w:abstractNumId w:val="14"/>
  </w:num>
  <w:num w:numId="10" w16cid:durableId="286006157">
    <w:abstractNumId w:val="4"/>
  </w:num>
  <w:num w:numId="11" w16cid:durableId="2081976217">
    <w:abstractNumId w:val="7"/>
  </w:num>
  <w:num w:numId="12" w16cid:durableId="1250774234">
    <w:abstractNumId w:val="14"/>
  </w:num>
  <w:num w:numId="13" w16cid:durableId="1640694602">
    <w:abstractNumId w:val="4"/>
  </w:num>
  <w:num w:numId="14" w16cid:durableId="1163551663">
    <w:abstractNumId w:val="7"/>
  </w:num>
  <w:num w:numId="15" w16cid:durableId="517550507">
    <w:abstractNumId w:val="14"/>
  </w:num>
  <w:num w:numId="16" w16cid:durableId="257518175">
    <w:abstractNumId w:val="4"/>
  </w:num>
  <w:num w:numId="17" w16cid:durableId="16779571">
    <w:abstractNumId w:val="7"/>
  </w:num>
  <w:num w:numId="18" w16cid:durableId="1852640959">
    <w:abstractNumId w:val="14"/>
  </w:num>
  <w:num w:numId="19" w16cid:durableId="1276905178">
    <w:abstractNumId w:val="4"/>
  </w:num>
  <w:num w:numId="20" w16cid:durableId="83187329">
    <w:abstractNumId w:val="9"/>
  </w:num>
  <w:num w:numId="21" w16cid:durableId="344018821">
    <w:abstractNumId w:val="10"/>
  </w:num>
  <w:num w:numId="22" w16cid:durableId="448667449">
    <w:abstractNumId w:val="8"/>
  </w:num>
  <w:num w:numId="23" w16cid:durableId="798646322">
    <w:abstractNumId w:val="0"/>
  </w:num>
  <w:num w:numId="24" w16cid:durableId="1506286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3144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3151588">
    <w:abstractNumId w:val="5"/>
  </w:num>
  <w:num w:numId="27" w16cid:durableId="929504499">
    <w:abstractNumId w:val="11"/>
  </w:num>
  <w:num w:numId="28" w16cid:durableId="1662274363">
    <w:abstractNumId w:val="1"/>
  </w:num>
  <w:num w:numId="29" w16cid:durableId="301203727">
    <w:abstractNumId w:val="15"/>
  </w:num>
  <w:num w:numId="30" w16cid:durableId="1104152911">
    <w:abstractNumId w:val="6"/>
  </w:num>
  <w:num w:numId="31" w16cid:durableId="141236945">
    <w:abstractNumId w:val="3"/>
  </w:num>
  <w:num w:numId="32" w16cid:durableId="1678341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475C7"/>
    <w:rsid w:val="0000103E"/>
    <w:rsid w:val="00013A5B"/>
    <w:rsid w:val="00041C20"/>
    <w:rsid w:val="0004704E"/>
    <w:rsid w:val="00060086"/>
    <w:rsid w:val="000645D6"/>
    <w:rsid w:val="00066CF9"/>
    <w:rsid w:val="00073927"/>
    <w:rsid w:val="000858D4"/>
    <w:rsid w:val="00097FB1"/>
    <w:rsid w:val="000A3ADA"/>
    <w:rsid w:val="000B57ED"/>
    <w:rsid w:val="000D49CB"/>
    <w:rsid w:val="000F556F"/>
    <w:rsid w:val="0010089C"/>
    <w:rsid w:val="0011207A"/>
    <w:rsid w:val="00117E01"/>
    <w:rsid w:val="0012649E"/>
    <w:rsid w:val="00142C48"/>
    <w:rsid w:val="0018073F"/>
    <w:rsid w:val="001966AD"/>
    <w:rsid w:val="001A2E31"/>
    <w:rsid w:val="001A5305"/>
    <w:rsid w:val="001C2A87"/>
    <w:rsid w:val="001E2774"/>
    <w:rsid w:val="001E792F"/>
    <w:rsid w:val="001F11D6"/>
    <w:rsid w:val="00204D81"/>
    <w:rsid w:val="00214174"/>
    <w:rsid w:val="00214FDB"/>
    <w:rsid w:val="002258C7"/>
    <w:rsid w:val="00235515"/>
    <w:rsid w:val="00252C27"/>
    <w:rsid w:val="00253887"/>
    <w:rsid w:val="00272707"/>
    <w:rsid w:val="00296DE5"/>
    <w:rsid w:val="002B68F6"/>
    <w:rsid w:val="002D791F"/>
    <w:rsid w:val="002E5CB3"/>
    <w:rsid w:val="002F6700"/>
    <w:rsid w:val="00314C0B"/>
    <w:rsid w:val="003400CD"/>
    <w:rsid w:val="00341286"/>
    <w:rsid w:val="003415D6"/>
    <w:rsid w:val="00367092"/>
    <w:rsid w:val="0037068A"/>
    <w:rsid w:val="003854B4"/>
    <w:rsid w:val="00390EF3"/>
    <w:rsid w:val="003A0E35"/>
    <w:rsid w:val="003A65B4"/>
    <w:rsid w:val="003A65B7"/>
    <w:rsid w:val="003B056B"/>
    <w:rsid w:val="003C65DE"/>
    <w:rsid w:val="003D23EE"/>
    <w:rsid w:val="00414052"/>
    <w:rsid w:val="00423BE2"/>
    <w:rsid w:val="004406EE"/>
    <w:rsid w:val="004822F2"/>
    <w:rsid w:val="00482D94"/>
    <w:rsid w:val="00491450"/>
    <w:rsid w:val="004A6592"/>
    <w:rsid w:val="004C4037"/>
    <w:rsid w:val="004C7470"/>
    <w:rsid w:val="004D0E93"/>
    <w:rsid w:val="004E253F"/>
    <w:rsid w:val="004E6B39"/>
    <w:rsid w:val="004F5DDF"/>
    <w:rsid w:val="0050047E"/>
    <w:rsid w:val="00534754"/>
    <w:rsid w:val="0053627B"/>
    <w:rsid w:val="00543DC3"/>
    <w:rsid w:val="005653BC"/>
    <w:rsid w:val="00582953"/>
    <w:rsid w:val="00590FA4"/>
    <w:rsid w:val="00593068"/>
    <w:rsid w:val="005969EA"/>
    <w:rsid w:val="005B75A2"/>
    <w:rsid w:val="005E19CE"/>
    <w:rsid w:val="006126F2"/>
    <w:rsid w:val="006250FB"/>
    <w:rsid w:val="006564E5"/>
    <w:rsid w:val="00672A4E"/>
    <w:rsid w:val="00677D38"/>
    <w:rsid w:val="006853BE"/>
    <w:rsid w:val="00697460"/>
    <w:rsid w:val="006A376F"/>
    <w:rsid w:val="006D1955"/>
    <w:rsid w:val="006F4E06"/>
    <w:rsid w:val="00707E68"/>
    <w:rsid w:val="0071225E"/>
    <w:rsid w:val="007226D2"/>
    <w:rsid w:val="007301DA"/>
    <w:rsid w:val="00742503"/>
    <w:rsid w:val="00744E85"/>
    <w:rsid w:val="00754ABA"/>
    <w:rsid w:val="007B1C7C"/>
    <w:rsid w:val="007B1D48"/>
    <w:rsid w:val="007B58E5"/>
    <w:rsid w:val="007C1B56"/>
    <w:rsid w:val="007E2B15"/>
    <w:rsid w:val="00800B75"/>
    <w:rsid w:val="0082421F"/>
    <w:rsid w:val="00825C5B"/>
    <w:rsid w:val="00860DCF"/>
    <w:rsid w:val="00883052"/>
    <w:rsid w:val="0089286F"/>
    <w:rsid w:val="00892E2B"/>
    <w:rsid w:val="008A5B37"/>
    <w:rsid w:val="008B554C"/>
    <w:rsid w:val="008F65D6"/>
    <w:rsid w:val="00910296"/>
    <w:rsid w:val="0093274C"/>
    <w:rsid w:val="009416CC"/>
    <w:rsid w:val="00942C55"/>
    <w:rsid w:val="00950995"/>
    <w:rsid w:val="00961FB0"/>
    <w:rsid w:val="00962079"/>
    <w:rsid w:val="00967A05"/>
    <w:rsid w:val="009719C7"/>
    <w:rsid w:val="00972F4B"/>
    <w:rsid w:val="00982E91"/>
    <w:rsid w:val="00992483"/>
    <w:rsid w:val="009A5361"/>
    <w:rsid w:val="009B007A"/>
    <w:rsid w:val="009C2CEF"/>
    <w:rsid w:val="009C33CB"/>
    <w:rsid w:val="009C61F6"/>
    <w:rsid w:val="009D7BA9"/>
    <w:rsid w:val="00A13796"/>
    <w:rsid w:val="00A200C2"/>
    <w:rsid w:val="00A2681E"/>
    <w:rsid w:val="00A32F3F"/>
    <w:rsid w:val="00A5735D"/>
    <w:rsid w:val="00A64B0E"/>
    <w:rsid w:val="00A933E0"/>
    <w:rsid w:val="00A9528C"/>
    <w:rsid w:val="00AA1639"/>
    <w:rsid w:val="00AB4ACE"/>
    <w:rsid w:val="00AB6418"/>
    <w:rsid w:val="00AD23AF"/>
    <w:rsid w:val="00AD7F3A"/>
    <w:rsid w:val="00AF3E32"/>
    <w:rsid w:val="00B33A31"/>
    <w:rsid w:val="00B3783D"/>
    <w:rsid w:val="00B4599B"/>
    <w:rsid w:val="00B76F18"/>
    <w:rsid w:val="00B87936"/>
    <w:rsid w:val="00B95E84"/>
    <w:rsid w:val="00B97C7F"/>
    <w:rsid w:val="00BA159C"/>
    <w:rsid w:val="00BA22DB"/>
    <w:rsid w:val="00BD3664"/>
    <w:rsid w:val="00C13C63"/>
    <w:rsid w:val="00C157C3"/>
    <w:rsid w:val="00C3626F"/>
    <w:rsid w:val="00C41179"/>
    <w:rsid w:val="00C47C02"/>
    <w:rsid w:val="00C60FC7"/>
    <w:rsid w:val="00C6114C"/>
    <w:rsid w:val="00C67EFD"/>
    <w:rsid w:val="00CF154C"/>
    <w:rsid w:val="00CF3C4A"/>
    <w:rsid w:val="00D00CD0"/>
    <w:rsid w:val="00D016CA"/>
    <w:rsid w:val="00D02C1E"/>
    <w:rsid w:val="00D030E3"/>
    <w:rsid w:val="00D036DF"/>
    <w:rsid w:val="00D1024C"/>
    <w:rsid w:val="00D25718"/>
    <w:rsid w:val="00D264C6"/>
    <w:rsid w:val="00D34EAB"/>
    <w:rsid w:val="00D446C0"/>
    <w:rsid w:val="00D72B31"/>
    <w:rsid w:val="00DA20DD"/>
    <w:rsid w:val="00DD011E"/>
    <w:rsid w:val="00DD4162"/>
    <w:rsid w:val="00DE44C8"/>
    <w:rsid w:val="00DF57D9"/>
    <w:rsid w:val="00E24372"/>
    <w:rsid w:val="00E25E28"/>
    <w:rsid w:val="00E345E7"/>
    <w:rsid w:val="00E37A7C"/>
    <w:rsid w:val="00E400BC"/>
    <w:rsid w:val="00E475C7"/>
    <w:rsid w:val="00E77340"/>
    <w:rsid w:val="00E85AB7"/>
    <w:rsid w:val="00E861E5"/>
    <w:rsid w:val="00EA6106"/>
    <w:rsid w:val="00EA677A"/>
    <w:rsid w:val="00EE358A"/>
    <w:rsid w:val="00EF5984"/>
    <w:rsid w:val="00F035E6"/>
    <w:rsid w:val="00F14A75"/>
    <w:rsid w:val="00F166CD"/>
    <w:rsid w:val="00F16912"/>
    <w:rsid w:val="00F21F94"/>
    <w:rsid w:val="00F34CBA"/>
    <w:rsid w:val="00F57A2E"/>
    <w:rsid w:val="00F82135"/>
    <w:rsid w:val="00F93F78"/>
    <w:rsid w:val="00FB3D87"/>
    <w:rsid w:val="00FB41F0"/>
    <w:rsid w:val="00FE7499"/>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57345"/>
    <o:shapelayout v:ext="edit">
      <o:idmap v:ext="edit" data="1"/>
    </o:shapelayout>
  </w:shapeDefaults>
  <w:decimalSymbol w:val="."/>
  <w:listSeparator w:val=","/>
  <w14:docId w14:val="5979DA19"/>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26"/>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8"/>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29"/>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A200C2"/>
    <w:pPr>
      <w:spacing w:before="240"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basedOn w:val="Normal"/>
    <w:uiPriority w:val="34"/>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A200C2"/>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iPriority w:val="99"/>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uiPriority w:val="99"/>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rsid w:val="000A3ADA"/>
    <w:pPr>
      <w:widowControl w:val="0"/>
      <w:tabs>
        <w:tab w:val="left" w:pos="740"/>
      </w:tabs>
      <w:spacing w:line="240" w:lineRule="atLeast"/>
      <w:ind w:left="700"/>
    </w:pPr>
    <w:rPr>
      <w:rFonts w:ascii="Times New Roman" w:hAnsi="Times New Roman"/>
      <w:snapToGrid w:val="0"/>
      <w:sz w:val="24"/>
      <w:szCs w:val="20"/>
    </w:rPr>
  </w:style>
  <w:style w:type="character" w:styleId="CommentReference">
    <w:name w:val="annotation reference"/>
    <w:basedOn w:val="DefaultParagraphFont"/>
    <w:uiPriority w:val="99"/>
    <w:semiHidden/>
    <w:unhideWhenUsed/>
    <w:rsid w:val="006F4E06"/>
    <w:rPr>
      <w:sz w:val="16"/>
      <w:szCs w:val="16"/>
    </w:rPr>
  </w:style>
  <w:style w:type="paragraph" w:styleId="CommentText">
    <w:name w:val="annotation text"/>
    <w:basedOn w:val="Normal"/>
    <w:link w:val="CommentTextChar"/>
    <w:uiPriority w:val="99"/>
    <w:semiHidden/>
    <w:unhideWhenUsed/>
    <w:rsid w:val="006F4E06"/>
    <w:rPr>
      <w:sz w:val="20"/>
      <w:szCs w:val="20"/>
    </w:rPr>
  </w:style>
  <w:style w:type="character" w:customStyle="1" w:styleId="CommentTextChar">
    <w:name w:val="Comment Text Char"/>
    <w:basedOn w:val="DefaultParagraphFont"/>
    <w:link w:val="CommentText"/>
    <w:uiPriority w:val="99"/>
    <w:semiHidden/>
    <w:rsid w:val="006F4E06"/>
    <w:rPr>
      <w:sz w:val="20"/>
      <w:szCs w:val="20"/>
    </w:rPr>
  </w:style>
  <w:style w:type="paragraph" w:styleId="CommentSubject">
    <w:name w:val="annotation subject"/>
    <w:basedOn w:val="CommentText"/>
    <w:next w:val="CommentText"/>
    <w:link w:val="CommentSubjectChar"/>
    <w:uiPriority w:val="99"/>
    <w:semiHidden/>
    <w:unhideWhenUsed/>
    <w:rsid w:val="006F4E06"/>
    <w:rPr>
      <w:b/>
      <w:bCs/>
    </w:rPr>
  </w:style>
  <w:style w:type="character" w:customStyle="1" w:styleId="CommentSubjectChar">
    <w:name w:val="Comment Subject Char"/>
    <w:basedOn w:val="CommentTextChar"/>
    <w:link w:val="CommentSubject"/>
    <w:uiPriority w:val="99"/>
    <w:semiHidden/>
    <w:rsid w:val="006F4E06"/>
    <w:rPr>
      <w:b/>
      <w:bCs/>
      <w:sz w:val="20"/>
      <w:szCs w:val="20"/>
    </w:rPr>
  </w:style>
  <w:style w:type="paragraph" w:styleId="Revision">
    <w:name w:val="Revision"/>
    <w:hidden/>
    <w:uiPriority w:val="99"/>
    <w:semiHidden/>
    <w:rsid w:val="006D1955"/>
    <w:pPr>
      <w:jc w:val="left"/>
    </w:pPr>
  </w:style>
  <w:style w:type="character" w:styleId="UnresolvedMention">
    <w:name w:val="Unresolved Mention"/>
    <w:basedOn w:val="DefaultParagraphFont"/>
    <w:uiPriority w:val="99"/>
    <w:semiHidden/>
    <w:unhideWhenUsed/>
    <w:rsid w:val="00DD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perac-compliance-investments-forms" TargetMode="External"/><Relationship Id="rId18" Type="http://schemas.openxmlformats.org/officeDocument/2006/relationships/footer" Target="footer2.xml"/><Relationship Id="rId26" Type="http://schemas.openxmlformats.org/officeDocument/2006/relationships/hyperlink" Target="http://www.malegislature.gov/Laws/GeneralLaws/PartI/TitleIV/Chapter32/Section1"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yperlink" Target="http://www.malegislature.gov/Laws/GeneralLaws/PartI/TitleII/Chapter7/Section50"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hyperlink" Target="http://www.malegislature.gov/Laws/GeneralLaws/PartI/TitleIV/Chapter32/Section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malegislature.gov/Laws/GeneralLaws/PartI/TitleIV/Chapter32/Section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request@meketagroup.com" TargetMode="External"/><Relationship Id="rId24" Type="http://schemas.openxmlformats.org/officeDocument/2006/relationships/hyperlink" Target="http://www.malegislature.gov/Laws/GeneralLaws/PartI/TitleIV/Chapter32/Section1"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IV/Chapter32/Section5" TargetMode="External"/><Relationship Id="rId40" Type="http://schemas.openxmlformats.org/officeDocument/2006/relationships/hyperlink" Target="http://www.malegislature.gov/Laws/GeneralLaws/PartI/TitleIV/Chapter32/Section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malegislature.gov/Laws/GeneralLaws/PartI/TitleIV/Chapter32/Section23B" TargetMode="External"/><Relationship Id="rId28" Type="http://schemas.openxmlformats.org/officeDocument/2006/relationships/hyperlink" Target="http://www.malegislature.gov/Laws/GeneralLaws/PartI/TitleIV/Chapter32/Section3" TargetMode="External"/><Relationship Id="rId36" Type="http://schemas.openxmlformats.org/officeDocument/2006/relationships/hyperlink" Target="http://www.malegislature.gov/Laws/GeneralLaws/PartI/TitleIV/Chapter32/Section5" TargetMode="External"/><Relationship Id="rId10" Type="http://schemas.openxmlformats.org/officeDocument/2006/relationships/hyperlink" Target="mailto:gprice@meketa.com" TargetMode="External"/><Relationship Id="rId19" Type="http://schemas.openxmlformats.org/officeDocument/2006/relationships/hyperlink" Target="http://www.malegislature.gov/Laws/GeneralLaws/PartI/TitleII/Chapter7/Section4" TargetMode="External"/><Relationship Id="rId31" Type="http://schemas.openxmlformats.org/officeDocument/2006/relationships/hyperlink" Target="http://www.malegislature.gov/Laws/GeneralLaws/PartI/TitleIV/Chapter32/Section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ilboard@meketa.com" TargetMode="External"/><Relationship Id="rId14" Type="http://schemas.openxmlformats.org/officeDocument/2006/relationships/hyperlink" Target="https://www.mass.gov/lists/perac-compliance-investments-forms" TargetMode="External"/><Relationship Id="rId22" Type="http://schemas.openxmlformats.org/officeDocument/2006/relationships/hyperlink" Target="http://www.malegislature.gov/Laws/GeneralLaws/PartI/TitleIV/Chapter15A/Section40" TargetMode="External"/><Relationship Id="rId27" Type="http://schemas.openxmlformats.org/officeDocument/2006/relationships/hyperlink" Target="http://www.malegislature.gov/Laws/GeneralLaws/PartI/TitleIV/Chapter32/Section3"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hyperlink" Target="http://www.malegislature.gov/Laws/GeneralLaws/PartI/TitleIV/Chapter32/Section6" TargetMode="External"/><Relationship Id="rId8" Type="http://schemas.openxmlformats.org/officeDocument/2006/relationships/hyperlink" Target="http://www.mass.gov/perac/" TargetMode="External"/><Relationship Id="rId3" Type="http://schemas.openxmlformats.org/officeDocument/2006/relationships/styles" Target="styles.xml"/><Relationship Id="rId12" Type="http://schemas.openxmlformats.org/officeDocument/2006/relationships/hyperlink" Target="mailto:rfprequest@meketagroup.com" TargetMode="External"/><Relationship Id="rId17" Type="http://schemas.openxmlformats.org/officeDocument/2006/relationships/header" Target="header2.xml"/><Relationship Id="rId25" Type="http://schemas.openxmlformats.org/officeDocument/2006/relationships/hyperlink" Target="http://www.malegislature.gov/Laws/GeneralLaws/PartI/TitleIV/Chapter32/Section1"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XXI/Chapter150E" TargetMode="External"/><Relationship Id="rId20" Type="http://schemas.openxmlformats.org/officeDocument/2006/relationships/hyperlink" Target="http://www.malegislature.gov/Laws/GeneralLaws/PartI/TitleIV/Chapter32/Section20C" TargetMode="External"/><Relationship Id="rId41" Type="http://schemas.openxmlformats.org/officeDocument/2006/relationships/hyperlink" Target="http://www.malegislature.gov/Laws/GeneralLaws/PartI/TitleIV/Chapter32/Section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jpeg"/></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97B7-2379-4AB7-ADB4-18813AAC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38</Pages>
  <Words>34503</Words>
  <Characters>196673</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Daniel Dynan</dc:creator>
  <cp:keywords/>
  <dc:description/>
  <cp:lastModifiedBy>Greg Price</cp:lastModifiedBy>
  <cp:revision>59</cp:revision>
  <cp:lastPrinted>2019-09-27T16:32:00Z</cp:lastPrinted>
  <dcterms:created xsi:type="dcterms:W3CDTF">2020-01-14T16:03:00Z</dcterms:created>
  <dcterms:modified xsi:type="dcterms:W3CDTF">2023-02-27T20:37:00Z</dcterms:modified>
</cp:coreProperties>
</file>